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color w:val="FF0000"/>
          <w:kern w:val="28"/>
          <w:sz w:val="28"/>
          <w:szCs w:val="28"/>
        </w:rPr>
      </w:pPr>
      <w:r w:rsidRPr="004F5FE2">
        <w:rPr>
          <w:rFonts w:ascii="Calibri" w:eastAsia="Times New Roman" w:hAnsi="Calibri" w:cs="Calibri"/>
          <w:b/>
          <w:bCs/>
          <w:color w:val="FF0000"/>
          <w:kern w:val="28"/>
          <w:sz w:val="32"/>
          <w:szCs w:val="32"/>
        </w:rPr>
        <w:t xml:space="preserve">Porc Bio                                                   </w:t>
      </w:r>
      <w:r w:rsidRPr="004F5FE2">
        <w:rPr>
          <w:rFonts w:ascii="Calibri" w:eastAsia="Times New Roman" w:hAnsi="Calibri" w:cs="Calibri"/>
          <w:b/>
          <w:bCs/>
          <w:color w:val="FF0000"/>
          <w:kern w:val="28"/>
          <w:sz w:val="28"/>
          <w:szCs w:val="28"/>
        </w:rPr>
        <w:t>contrat sans  abonnement 2021</w:t>
      </w:r>
    </w:p>
    <w:p w:rsidR="00EA438B" w:rsidRDefault="00EA438B" w:rsidP="004F5FE2">
      <w:pPr>
        <w:widowControl w:val="0"/>
        <w:overflowPunct w:val="0"/>
        <w:autoSpaceDE w:val="0"/>
        <w:autoSpaceDN w:val="0"/>
        <w:adjustRightInd w:val="0"/>
        <w:spacing w:after="0" w:line="240" w:lineRule="auto"/>
        <w:rPr>
          <w:rFonts w:ascii="Calibri" w:eastAsia="Times New Roman" w:hAnsi="Calibri" w:cs="Calibri"/>
          <w:b/>
          <w:bCs/>
          <w:kern w:val="28"/>
          <w:sz w:val="28"/>
          <w:szCs w:val="28"/>
        </w:rPr>
      </w:pP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r w:rsidRPr="004F5FE2">
        <w:rPr>
          <w:rFonts w:ascii="Calibri" w:eastAsia="Times New Roman" w:hAnsi="Calibri" w:cs="Calibri"/>
          <w:b/>
          <w:bCs/>
          <w:kern w:val="28"/>
          <w:sz w:val="28"/>
          <w:szCs w:val="28"/>
        </w:rPr>
        <w:t xml:space="preserve">CALANDA </w:t>
      </w:r>
      <w:proofErr w:type="spellStart"/>
      <w:r w:rsidRPr="004F5FE2">
        <w:rPr>
          <w:rFonts w:ascii="Calibri" w:eastAsia="Times New Roman" w:hAnsi="Calibri" w:cs="Calibri"/>
          <w:b/>
          <w:bCs/>
          <w:kern w:val="28"/>
          <w:sz w:val="28"/>
          <w:szCs w:val="28"/>
        </w:rPr>
        <w:t>Lawry</w:t>
      </w:r>
      <w:proofErr w:type="spellEnd"/>
      <w:r w:rsidRPr="004F5FE2">
        <w:rPr>
          <w:rFonts w:ascii="Calibri" w:eastAsia="Times New Roman" w:hAnsi="Calibri" w:cs="Calibri"/>
          <w:b/>
          <w:bCs/>
          <w:kern w:val="28"/>
          <w:sz w:val="20"/>
          <w:szCs w:val="20"/>
        </w:rPr>
        <w:t xml:space="preserve">                                                                </w:t>
      </w:r>
      <w:r w:rsidRPr="004F5FE2">
        <w:rPr>
          <w:rFonts w:ascii="Calibri" w:eastAsia="Times New Roman" w:hAnsi="Calibri" w:cs="Calibri"/>
          <w:kern w:val="28"/>
          <w:sz w:val="28"/>
          <w:szCs w:val="28"/>
        </w:rPr>
        <w:t xml:space="preserve"> </w:t>
      </w:r>
      <w:r w:rsidR="00EA438B">
        <w:rPr>
          <w:rFonts w:ascii="Calibri" w:eastAsia="Times New Roman" w:hAnsi="Calibri" w:cs="Calibri"/>
          <w:kern w:val="28"/>
          <w:sz w:val="28"/>
          <w:szCs w:val="28"/>
        </w:rPr>
        <w:t xml:space="preserve">éleveur, certifié AB </w:t>
      </w:r>
      <w:proofErr w:type="spellStart"/>
      <w:r w:rsidR="00EA438B">
        <w:rPr>
          <w:rFonts w:ascii="Calibri" w:eastAsia="Times New Roman" w:hAnsi="Calibri" w:cs="Calibri"/>
          <w:kern w:val="28"/>
          <w:sz w:val="28"/>
          <w:szCs w:val="28"/>
        </w:rPr>
        <w:t>Ecocert</w:t>
      </w:r>
      <w:proofErr w:type="spellEnd"/>
      <w:r w:rsidRPr="004F5FE2">
        <w:rPr>
          <w:rFonts w:ascii="Calibri" w:eastAsia="Times New Roman" w:hAnsi="Calibri" w:cs="Calibri"/>
          <w:kern w:val="28"/>
          <w:sz w:val="20"/>
          <w:szCs w:val="20"/>
        </w:rPr>
        <w:t xml:space="preserve">  </w:t>
      </w:r>
      <w:r w:rsidR="00534489">
        <w:rPr>
          <w:rFonts w:ascii="Calibri" w:eastAsia="Times New Roman" w:hAnsi="Calibri" w:cs="Calibri"/>
          <w:kern w:val="28"/>
          <w:sz w:val="20"/>
          <w:szCs w:val="20"/>
        </w:rPr>
        <w:t>FR-BIO-</w:t>
      </w:r>
      <w:r w:rsidR="00EA438B">
        <w:rPr>
          <w:rFonts w:ascii="Calibri" w:eastAsia="Times New Roman" w:hAnsi="Calibri" w:cs="Calibri"/>
          <w:kern w:val="28"/>
          <w:sz w:val="20"/>
          <w:szCs w:val="20"/>
        </w:rPr>
        <w:t>01</w:t>
      </w:r>
      <w:r w:rsidRPr="004F5FE2">
        <w:rPr>
          <w:rFonts w:ascii="Calibri" w:eastAsia="Times New Roman" w:hAnsi="Calibri" w:cs="Calibri"/>
          <w:kern w:val="28"/>
          <w:sz w:val="20"/>
          <w:szCs w:val="20"/>
        </w:rPr>
        <w:t xml:space="preserve">                                             </w:t>
      </w:r>
      <w:r w:rsidR="00EA438B">
        <w:rPr>
          <w:rFonts w:ascii="Calibri" w:eastAsia="Times New Roman" w:hAnsi="Calibri" w:cs="Calibri"/>
          <w:kern w:val="28"/>
          <w:sz w:val="20"/>
          <w:szCs w:val="20"/>
        </w:rPr>
        <w:t xml:space="preserve">                  </w:t>
      </w:r>
      <w:r w:rsidRPr="004F5FE2">
        <w:rPr>
          <w:rFonts w:ascii="Calibri" w:eastAsia="Times New Roman" w:hAnsi="Calibri" w:cs="Calibri"/>
          <w:kern w:val="28"/>
          <w:sz w:val="20"/>
          <w:szCs w:val="20"/>
        </w:rPr>
        <w:t xml:space="preserve">                                                                                                                                  29, rue de la mairie</w:t>
      </w: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r w:rsidRPr="004F5FE2">
        <w:rPr>
          <w:rFonts w:ascii="Calibri" w:eastAsia="Times New Roman" w:hAnsi="Calibri" w:cs="Calibri"/>
          <w:kern w:val="28"/>
          <w:sz w:val="20"/>
          <w:szCs w:val="20"/>
        </w:rPr>
        <w:t>06750 – VALDEROURE</w:t>
      </w: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r w:rsidRPr="004F5FE2">
        <w:rPr>
          <w:rFonts w:ascii="Calibri" w:eastAsia="Times New Roman" w:hAnsi="Calibri" w:cs="Calibri"/>
          <w:kern w:val="28"/>
          <w:sz w:val="20"/>
          <w:szCs w:val="20"/>
        </w:rPr>
        <w:t>0669622253</w:t>
      </w: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hyperlink r:id="rId4" w:history="1">
        <w:r w:rsidRPr="004F5FE2">
          <w:rPr>
            <w:rFonts w:ascii="Calibri" w:eastAsia="Times New Roman" w:hAnsi="Calibri" w:cs="Calibri"/>
            <w:color w:val="0000FF"/>
            <w:kern w:val="28"/>
            <w:sz w:val="20"/>
            <w:szCs w:val="20"/>
            <w:u w:val="single"/>
          </w:rPr>
          <w:t>Lawry06@live.fr</w:t>
        </w:r>
      </w:hyperlink>
      <w:r w:rsidRPr="004F5FE2">
        <w:rPr>
          <w:rFonts w:ascii="Calibri" w:eastAsia="Times New Roman" w:hAnsi="Calibri" w:cs="Calibri"/>
          <w:kern w:val="28"/>
          <w:sz w:val="20"/>
          <w:szCs w:val="20"/>
        </w:rPr>
        <w:t xml:space="preserve"> </w:t>
      </w:r>
    </w:p>
    <w:p w:rsid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32"/>
          <w:szCs w:val="32"/>
        </w:rPr>
      </w:pP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32"/>
          <w:szCs w:val="32"/>
        </w:rPr>
      </w:pPr>
      <w:r w:rsidRPr="004F5FE2">
        <w:rPr>
          <w:rFonts w:ascii="Calibri" w:eastAsia="Times New Roman" w:hAnsi="Calibri" w:cs="Calibri"/>
          <w:kern w:val="28"/>
          <w:sz w:val="32"/>
          <w:szCs w:val="32"/>
        </w:rPr>
        <w:t>Contrat individuel de partenariat solidaire entre Paysan et Amapien</w:t>
      </w:r>
    </w:p>
    <w:p w:rsid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u w:val="single"/>
        </w:rPr>
      </w:pP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u w:val="single"/>
        </w:rPr>
      </w:pPr>
      <w:r w:rsidRPr="004F5FE2">
        <w:rPr>
          <w:rFonts w:ascii="Calibri" w:eastAsia="Times New Roman" w:hAnsi="Calibri" w:cs="Calibri"/>
          <w:kern w:val="28"/>
          <w:sz w:val="20"/>
          <w:szCs w:val="20"/>
          <w:u w:val="single"/>
        </w:rPr>
        <w:t>Engagements respectifs</w:t>
      </w:r>
    </w:p>
    <w:p w:rsidR="00534489" w:rsidRDefault="00534489"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r w:rsidRPr="004F5FE2">
        <w:rPr>
          <w:rFonts w:ascii="Calibri" w:eastAsia="Times New Roman" w:hAnsi="Calibri" w:cs="Calibri"/>
          <w:kern w:val="28"/>
          <w:sz w:val="20"/>
          <w:szCs w:val="20"/>
        </w:rPr>
        <w:t xml:space="preserve">Le paysan s’engage à fournir à chaque livraison des produits de bonne qualité gustative, sanitaire et environnemental, donner une information régulière sur ses produits, présenter son exploitation, être présent, lors des livraisons, sauf empêchement </w:t>
      </w:r>
    </w:p>
    <w:p w:rsidR="00534489" w:rsidRDefault="00534489"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r w:rsidRPr="004F5FE2">
        <w:rPr>
          <w:rFonts w:ascii="Calibri" w:eastAsia="Times New Roman" w:hAnsi="Calibri" w:cs="Calibri"/>
          <w:kern w:val="28"/>
          <w:sz w:val="20"/>
          <w:szCs w:val="20"/>
        </w:rPr>
        <w:t xml:space="preserve">L’amapien s’engage à être à jour de cotisation, régler le montant de la commande à l’avance, </w:t>
      </w:r>
      <w:r w:rsidRPr="004F5FE2">
        <w:rPr>
          <w:rFonts w:ascii="Calibri" w:eastAsia="Times New Roman" w:hAnsi="Calibri" w:cs="Calibri"/>
          <w:b/>
          <w:bCs/>
          <w:color w:val="FF0000"/>
          <w:kern w:val="28"/>
          <w:sz w:val="20"/>
          <w:szCs w:val="20"/>
        </w:rPr>
        <w:t xml:space="preserve">chèque à l’ordre de </w:t>
      </w:r>
      <w:proofErr w:type="spellStart"/>
      <w:r w:rsidRPr="004F5FE2">
        <w:rPr>
          <w:rFonts w:ascii="Calibri" w:eastAsia="Times New Roman" w:hAnsi="Calibri" w:cs="Calibri"/>
          <w:b/>
          <w:bCs/>
          <w:color w:val="FF0000"/>
          <w:kern w:val="28"/>
          <w:sz w:val="20"/>
          <w:szCs w:val="20"/>
        </w:rPr>
        <w:t>Lawry</w:t>
      </w:r>
      <w:proofErr w:type="spellEnd"/>
      <w:r w:rsidRPr="004F5FE2">
        <w:rPr>
          <w:rFonts w:ascii="Calibri" w:eastAsia="Times New Roman" w:hAnsi="Calibri" w:cs="Calibri"/>
          <w:b/>
          <w:bCs/>
          <w:color w:val="FF0000"/>
          <w:kern w:val="28"/>
          <w:sz w:val="20"/>
          <w:szCs w:val="20"/>
        </w:rPr>
        <w:t xml:space="preserve"> CALANDA</w:t>
      </w:r>
      <w:r w:rsidRPr="004F5FE2">
        <w:rPr>
          <w:rFonts w:ascii="Calibri" w:eastAsia="Times New Roman" w:hAnsi="Calibri" w:cs="Calibri"/>
          <w:kern w:val="28"/>
          <w:sz w:val="20"/>
          <w:szCs w:val="20"/>
        </w:rPr>
        <w:t>, venir chercher son panier  aux heures de livraisons 17h/18h,  la commande oubliée, n’est ni remboursée, ni remplacée, effectuer au moins deux permanences pendant la saison</w:t>
      </w:r>
    </w:p>
    <w:p w:rsidR="004F5FE2" w:rsidRDefault="004F5FE2" w:rsidP="004F5FE2">
      <w:pPr>
        <w:widowControl w:val="0"/>
        <w:overflowPunct w:val="0"/>
        <w:autoSpaceDE w:val="0"/>
        <w:autoSpaceDN w:val="0"/>
        <w:adjustRightInd w:val="0"/>
        <w:spacing w:after="0" w:line="240" w:lineRule="auto"/>
        <w:rPr>
          <w:rFonts w:ascii="Calibri" w:eastAsia="Times New Roman" w:hAnsi="Calibri" w:cs="Calibri"/>
          <w:i/>
          <w:iCs/>
          <w:kern w:val="28"/>
          <w:sz w:val="16"/>
          <w:szCs w:val="16"/>
        </w:rPr>
      </w:pPr>
    </w:p>
    <w:p w:rsidR="004F5FE2" w:rsidRPr="004F5FE2" w:rsidRDefault="00EA438B" w:rsidP="004F5FE2">
      <w:pPr>
        <w:widowControl w:val="0"/>
        <w:overflowPunct w:val="0"/>
        <w:autoSpaceDE w:val="0"/>
        <w:autoSpaceDN w:val="0"/>
        <w:adjustRightInd w:val="0"/>
        <w:spacing w:after="0" w:line="240" w:lineRule="auto"/>
        <w:rPr>
          <w:rFonts w:ascii="Calibri" w:eastAsia="Times New Roman" w:hAnsi="Calibri" w:cs="Calibri"/>
          <w:i/>
          <w:iCs/>
          <w:kern w:val="28"/>
          <w:sz w:val="16"/>
          <w:szCs w:val="16"/>
        </w:rPr>
      </w:pPr>
      <w:r>
        <w:rPr>
          <w:rFonts w:ascii="Calibri" w:eastAsia="Times New Roman" w:hAnsi="Calibri" w:cs="Calibri"/>
          <w:i/>
          <w:iCs/>
          <w:kern w:val="28"/>
          <w:sz w:val="16"/>
          <w:szCs w:val="16"/>
        </w:rPr>
        <w:t xml:space="preserve">Située à </w:t>
      </w:r>
      <w:proofErr w:type="spellStart"/>
      <w:r>
        <w:rPr>
          <w:rFonts w:ascii="Calibri" w:eastAsia="Times New Roman" w:hAnsi="Calibri" w:cs="Calibri"/>
          <w:i/>
          <w:iCs/>
          <w:kern w:val="28"/>
          <w:sz w:val="16"/>
          <w:szCs w:val="16"/>
        </w:rPr>
        <w:t>Valderoure</w:t>
      </w:r>
      <w:proofErr w:type="spellEnd"/>
      <w:r>
        <w:rPr>
          <w:rFonts w:ascii="Calibri" w:eastAsia="Times New Roman" w:hAnsi="Calibri" w:cs="Calibri"/>
          <w:i/>
          <w:iCs/>
          <w:kern w:val="28"/>
          <w:sz w:val="16"/>
          <w:szCs w:val="16"/>
        </w:rPr>
        <w:t>, à 1000m d’altitude, dans le parc naturel régional des Préalpes d’Azur des Alpes maritimes, notre ferme est engagée en agriculture biologique depuis 2000. Les cochons consomment l’orge de la ferme. Les conditions de vie sont respectueuses du bien-être animal.</w:t>
      </w: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i/>
          <w:iCs/>
          <w:kern w:val="28"/>
          <w:sz w:val="16"/>
          <w:szCs w:val="16"/>
        </w:rPr>
      </w:pP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p>
    <w:p w:rsidR="004F5FE2" w:rsidRDefault="00EA438B" w:rsidP="004F5FE2">
      <w:pPr>
        <w:widowControl w:val="0"/>
        <w:overflowPunct w:val="0"/>
        <w:autoSpaceDE w:val="0"/>
        <w:autoSpaceDN w:val="0"/>
        <w:adjustRightInd w:val="0"/>
        <w:spacing w:after="0" w:line="240" w:lineRule="auto"/>
        <w:rPr>
          <w:rFonts w:ascii="Calibri" w:eastAsia="Times New Roman" w:hAnsi="Calibri" w:cs="Calibri"/>
          <w:b/>
          <w:bCs/>
          <w:kern w:val="28"/>
          <w:sz w:val="28"/>
          <w:szCs w:val="28"/>
        </w:rPr>
      </w:pPr>
      <w:r w:rsidRPr="004F5FE2">
        <w:rPr>
          <w:rFonts w:ascii="Calibri" w:eastAsia="Times New Roman" w:hAnsi="Calibri" w:cs="Calibri"/>
          <w:kern w:val="28"/>
          <w:sz w:val="24"/>
          <w:szCs w:val="24"/>
        </w:rPr>
        <w:t>Livraison</w:t>
      </w:r>
      <w:r w:rsidR="004F5FE2" w:rsidRPr="004F5FE2">
        <w:rPr>
          <w:rFonts w:ascii="Calibri" w:eastAsia="Times New Roman" w:hAnsi="Calibri" w:cs="Calibri"/>
          <w:kern w:val="28"/>
          <w:sz w:val="24"/>
          <w:szCs w:val="24"/>
        </w:rPr>
        <w:t xml:space="preserve"> le </w:t>
      </w:r>
      <w:r w:rsidR="004F5FE2" w:rsidRPr="004F5FE2">
        <w:rPr>
          <w:rFonts w:ascii="Calibri" w:eastAsia="Times New Roman" w:hAnsi="Calibri" w:cs="Calibri"/>
          <w:b/>
          <w:bCs/>
          <w:color w:val="FF0000"/>
          <w:kern w:val="28"/>
          <w:sz w:val="28"/>
          <w:szCs w:val="28"/>
        </w:rPr>
        <w:t xml:space="preserve">vendredi 18  juin  2021 </w:t>
      </w:r>
      <w:r w:rsidR="004F5FE2" w:rsidRPr="004F5FE2">
        <w:rPr>
          <w:rFonts w:ascii="Calibri" w:eastAsia="Times New Roman" w:hAnsi="Calibri" w:cs="Calibri"/>
          <w:kern w:val="28"/>
          <w:sz w:val="24"/>
          <w:szCs w:val="24"/>
        </w:rPr>
        <w:t xml:space="preserve">au 175 boulevard de Marseille entre  </w:t>
      </w:r>
      <w:r w:rsidR="004F5FE2" w:rsidRPr="004F5FE2">
        <w:rPr>
          <w:rFonts w:ascii="Calibri" w:eastAsia="Times New Roman" w:hAnsi="Calibri" w:cs="Calibri"/>
          <w:b/>
          <w:bCs/>
          <w:kern w:val="28"/>
          <w:sz w:val="28"/>
          <w:szCs w:val="28"/>
        </w:rPr>
        <w:t xml:space="preserve">17h </w:t>
      </w:r>
      <w:r w:rsidR="004F5FE2" w:rsidRPr="004F5FE2">
        <w:rPr>
          <w:rFonts w:ascii="Calibri" w:eastAsia="Times New Roman" w:hAnsi="Calibri" w:cs="Calibri"/>
          <w:kern w:val="28"/>
          <w:sz w:val="28"/>
          <w:szCs w:val="28"/>
        </w:rPr>
        <w:t xml:space="preserve">et </w:t>
      </w:r>
      <w:r w:rsidR="004F5FE2" w:rsidRPr="004F5FE2">
        <w:rPr>
          <w:rFonts w:ascii="Calibri" w:eastAsia="Times New Roman" w:hAnsi="Calibri" w:cs="Calibri"/>
          <w:b/>
          <w:bCs/>
          <w:kern w:val="28"/>
          <w:sz w:val="28"/>
          <w:szCs w:val="28"/>
        </w:rPr>
        <w:t xml:space="preserve"> 18h</w:t>
      </w: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4"/>
          <w:szCs w:val="24"/>
        </w:rPr>
      </w:pPr>
      <w:r w:rsidRPr="004F5FE2">
        <w:rPr>
          <w:rFonts w:ascii="Calibri" w:eastAsia="Times New Roman" w:hAnsi="Calibri" w:cs="Calibri"/>
          <w:b/>
          <w:bCs/>
          <w:color w:val="FF0000"/>
          <w:kern w:val="28"/>
          <w:sz w:val="28"/>
          <w:szCs w:val="28"/>
        </w:rPr>
        <w:t xml:space="preserve"> </w:t>
      </w:r>
      <w:r w:rsidRPr="004F5FE2">
        <w:rPr>
          <w:rFonts w:ascii="Calibri" w:eastAsia="Times New Roman" w:hAnsi="Calibri" w:cs="Calibri"/>
          <w:kern w:val="28"/>
          <w:sz w:val="28"/>
          <w:szCs w:val="28"/>
        </w:rPr>
        <w:t xml:space="preserve"> </w:t>
      </w:r>
    </w:p>
    <w:p w:rsidR="004F5FE2" w:rsidRDefault="004F5FE2" w:rsidP="004F5FE2">
      <w:pPr>
        <w:autoSpaceDE w:val="0"/>
        <w:autoSpaceDN w:val="0"/>
        <w:adjustRightInd w:val="0"/>
        <w:spacing w:after="0" w:line="240" w:lineRule="auto"/>
        <w:rPr>
          <w:rFonts w:ascii="Calibri" w:eastAsia="Times New Roman" w:hAnsi="Calibri" w:cs="Calibri"/>
          <w:kern w:val="28"/>
          <w:sz w:val="20"/>
          <w:szCs w:val="20"/>
        </w:rPr>
      </w:pPr>
    </w:p>
    <w:tbl>
      <w:tblPr>
        <w:tblStyle w:val="Grilledutableau"/>
        <w:tblW w:w="0" w:type="auto"/>
        <w:tblLook w:val="04A0"/>
      </w:tblPr>
      <w:tblGrid>
        <w:gridCol w:w="7479"/>
        <w:gridCol w:w="1733"/>
      </w:tblGrid>
      <w:tr w:rsidR="004F5FE2" w:rsidTr="004F5FE2">
        <w:tc>
          <w:tcPr>
            <w:tcW w:w="7479" w:type="dxa"/>
          </w:tcPr>
          <w:p w:rsidR="004F5FE2" w:rsidRPr="00534489" w:rsidRDefault="004F5FE2" w:rsidP="004F5FE2">
            <w:pPr>
              <w:autoSpaceDE w:val="0"/>
              <w:autoSpaceDN w:val="0"/>
              <w:adjustRightInd w:val="0"/>
              <w:rPr>
                <w:rFonts w:ascii="Calibri" w:eastAsia="Times New Roman" w:hAnsi="Calibri" w:cs="Calibri"/>
                <w:kern w:val="28"/>
                <w:sz w:val="24"/>
                <w:szCs w:val="24"/>
              </w:rPr>
            </w:pPr>
            <w:r w:rsidRPr="004F5FE2">
              <w:rPr>
                <w:rFonts w:ascii="Times New Roman" w:hAnsi="Times New Roman" w:cs="Times New Roman"/>
                <w:b/>
                <w:bCs/>
                <w:noProof/>
                <w:kern w:val="28"/>
                <w:sz w:val="24"/>
                <w:szCs w:val="24"/>
              </w:rPr>
              <w:t>Caissettes de viande fraiche</w:t>
            </w:r>
            <w:r w:rsidRPr="004F5FE2">
              <w:rPr>
                <w:rFonts w:ascii="Times New Roman" w:hAnsi="Times New Roman" w:cs="Times New Roman"/>
                <w:noProof/>
                <w:kern w:val="28"/>
                <w:sz w:val="24"/>
                <w:szCs w:val="24"/>
              </w:rPr>
              <w:t xml:space="preserve"> </w:t>
            </w:r>
            <w:r w:rsidR="00534489">
              <w:rPr>
                <w:rFonts w:ascii="Times New Roman" w:hAnsi="Times New Roman" w:cs="Times New Roman"/>
                <w:noProof/>
                <w:kern w:val="28"/>
                <w:sz w:val="24"/>
                <w:szCs w:val="24"/>
              </w:rPr>
              <w:t xml:space="preserve">  (côtes, rouelle, poitrine tranchée, escalopes, </w:t>
            </w:r>
            <w:r w:rsidRPr="004F5FE2">
              <w:rPr>
                <w:rFonts w:ascii="Times New Roman" w:hAnsi="Times New Roman" w:cs="Times New Roman"/>
                <w:noProof/>
                <w:kern w:val="28"/>
                <w:sz w:val="24"/>
                <w:szCs w:val="24"/>
              </w:rPr>
              <w:t>saucisses aux herbes, chipolatas et boudins</w:t>
            </w:r>
            <w:r w:rsidRPr="00534489">
              <w:rPr>
                <w:rFonts w:ascii="Times New Roman" w:hAnsi="Times New Roman" w:cs="Times New Roman"/>
                <w:noProof/>
                <w:kern w:val="28"/>
                <w:sz w:val="24"/>
                <w:szCs w:val="24"/>
              </w:rPr>
              <w:t>)</w:t>
            </w:r>
            <w:r w:rsidRPr="004F5FE2">
              <w:rPr>
                <w:rFonts w:ascii="Times New Roman" w:hAnsi="Times New Roman" w:cs="Times New Roman"/>
                <w:noProof/>
                <w:kern w:val="28"/>
                <w:sz w:val="24"/>
                <w:szCs w:val="24"/>
              </w:rPr>
              <w:t>.</w:t>
            </w:r>
          </w:p>
        </w:tc>
        <w:tc>
          <w:tcPr>
            <w:tcW w:w="1733" w:type="dxa"/>
          </w:tcPr>
          <w:p w:rsidR="004F5FE2" w:rsidRPr="00534489" w:rsidRDefault="004F5FE2" w:rsidP="004F5FE2">
            <w:pPr>
              <w:autoSpaceDE w:val="0"/>
              <w:autoSpaceDN w:val="0"/>
              <w:adjustRightInd w:val="0"/>
              <w:rPr>
                <w:rFonts w:ascii="Times New Roman" w:hAnsi="Times New Roman" w:cs="Times New Roman"/>
                <w:noProof/>
                <w:kern w:val="28"/>
                <w:sz w:val="24"/>
                <w:szCs w:val="24"/>
              </w:rPr>
            </w:pPr>
            <w:r w:rsidRPr="004F5FE2">
              <w:rPr>
                <w:rFonts w:ascii="Times New Roman" w:hAnsi="Times New Roman" w:cs="Times New Roman"/>
                <w:noProof/>
                <w:kern w:val="28"/>
                <w:sz w:val="24"/>
                <w:szCs w:val="24"/>
              </w:rPr>
              <w:t xml:space="preserve">(+- 5 kg) </w:t>
            </w:r>
            <w:r w:rsidRPr="00534489">
              <w:rPr>
                <w:rFonts w:ascii="Times New Roman" w:hAnsi="Times New Roman" w:cs="Times New Roman"/>
                <w:noProof/>
                <w:kern w:val="28"/>
                <w:sz w:val="24"/>
                <w:szCs w:val="24"/>
              </w:rPr>
              <w:t xml:space="preserve"> </w:t>
            </w:r>
          </w:p>
          <w:p w:rsidR="004F5FE2" w:rsidRPr="00534489" w:rsidRDefault="004F5FE2" w:rsidP="004F5FE2">
            <w:pPr>
              <w:autoSpaceDE w:val="0"/>
              <w:autoSpaceDN w:val="0"/>
              <w:adjustRightInd w:val="0"/>
              <w:rPr>
                <w:rFonts w:ascii="Calibri" w:eastAsia="Times New Roman" w:hAnsi="Calibri" w:cs="Calibri"/>
                <w:kern w:val="28"/>
                <w:sz w:val="24"/>
                <w:szCs w:val="24"/>
              </w:rPr>
            </w:pPr>
            <w:r w:rsidRPr="004F5FE2">
              <w:rPr>
                <w:rFonts w:ascii="Times New Roman" w:hAnsi="Times New Roman" w:cs="Times New Roman"/>
                <w:b/>
                <w:bCs/>
                <w:noProof/>
                <w:color w:val="FF0000"/>
                <w:kern w:val="28"/>
                <w:sz w:val="24"/>
                <w:szCs w:val="24"/>
              </w:rPr>
              <w:t xml:space="preserve">19€90 le </w:t>
            </w:r>
            <w:r w:rsidRPr="00534489">
              <w:rPr>
                <w:rFonts w:ascii="Times New Roman" w:hAnsi="Times New Roman" w:cs="Times New Roman"/>
                <w:b/>
                <w:bCs/>
                <w:noProof/>
                <w:color w:val="FF0000"/>
                <w:kern w:val="28"/>
                <w:sz w:val="24"/>
                <w:szCs w:val="24"/>
              </w:rPr>
              <w:t>kg</w:t>
            </w:r>
            <w:r w:rsidRPr="00534489">
              <w:rPr>
                <w:rFonts w:ascii="Calibri" w:eastAsia="Times New Roman" w:hAnsi="Calibri" w:cs="Calibri"/>
                <w:kern w:val="28"/>
                <w:sz w:val="24"/>
                <w:szCs w:val="24"/>
              </w:rPr>
              <w:t xml:space="preserve">                                                                                          </w:t>
            </w:r>
          </w:p>
        </w:tc>
      </w:tr>
      <w:tr w:rsidR="004F5FE2" w:rsidTr="004F5FE2">
        <w:tc>
          <w:tcPr>
            <w:tcW w:w="7479" w:type="dxa"/>
          </w:tcPr>
          <w:p w:rsidR="004F5FE2" w:rsidRPr="00534489" w:rsidRDefault="004F5FE2" w:rsidP="004F5FE2">
            <w:pPr>
              <w:autoSpaceDE w:val="0"/>
              <w:autoSpaceDN w:val="0"/>
              <w:adjustRightInd w:val="0"/>
              <w:rPr>
                <w:rFonts w:ascii="Calibri" w:eastAsia="Times New Roman" w:hAnsi="Calibri" w:cs="Calibri"/>
                <w:kern w:val="28"/>
                <w:sz w:val="24"/>
                <w:szCs w:val="24"/>
              </w:rPr>
            </w:pPr>
            <w:r w:rsidRPr="004F5FE2">
              <w:rPr>
                <w:rFonts w:ascii="Times New Roman" w:hAnsi="Times New Roman" w:cs="Times New Roman"/>
                <w:b/>
                <w:bCs/>
                <w:noProof/>
                <w:kern w:val="28"/>
                <w:sz w:val="24"/>
                <w:szCs w:val="24"/>
              </w:rPr>
              <w:t>Boudin</w:t>
            </w:r>
            <w:r w:rsidRPr="00534489">
              <w:rPr>
                <w:rFonts w:ascii="Times New Roman" w:hAnsi="Times New Roman" w:cs="Times New Roman"/>
                <w:b/>
                <w:bCs/>
                <w:noProof/>
                <w:kern w:val="28"/>
                <w:sz w:val="24"/>
                <w:szCs w:val="24"/>
              </w:rPr>
              <w:t xml:space="preserve"> </w:t>
            </w:r>
            <w:r w:rsidRPr="004F5FE2">
              <w:rPr>
                <w:rFonts w:ascii="Times New Roman" w:hAnsi="Times New Roman" w:cs="Times New Roman"/>
                <w:b/>
                <w:bCs/>
                <w:noProof/>
                <w:kern w:val="28"/>
                <w:sz w:val="24"/>
                <w:szCs w:val="24"/>
              </w:rPr>
              <w:t xml:space="preserve"> </w:t>
            </w:r>
            <w:r w:rsidRPr="00534489">
              <w:rPr>
                <w:rFonts w:ascii="Times New Roman" w:hAnsi="Times New Roman" w:cs="Times New Roman"/>
                <w:b/>
                <w:bCs/>
                <w:noProof/>
                <w:kern w:val="28"/>
                <w:sz w:val="24"/>
                <w:szCs w:val="24"/>
              </w:rPr>
              <w:t xml:space="preserve"> </w:t>
            </w:r>
            <w:r w:rsidRPr="004F5FE2">
              <w:rPr>
                <w:rFonts w:ascii="Times New Roman" w:hAnsi="Times New Roman" w:cs="Times New Roman"/>
                <w:noProof/>
                <w:kern w:val="28"/>
                <w:sz w:val="24"/>
                <w:szCs w:val="24"/>
              </w:rPr>
              <w:t>(sous vide par 2)</w:t>
            </w:r>
          </w:p>
        </w:tc>
        <w:tc>
          <w:tcPr>
            <w:tcW w:w="1733" w:type="dxa"/>
          </w:tcPr>
          <w:p w:rsidR="004F5FE2" w:rsidRPr="00534489" w:rsidRDefault="004F5FE2" w:rsidP="004F5FE2">
            <w:pPr>
              <w:autoSpaceDE w:val="0"/>
              <w:autoSpaceDN w:val="0"/>
              <w:adjustRightInd w:val="0"/>
              <w:rPr>
                <w:rFonts w:ascii="Calibri" w:eastAsia="Times New Roman" w:hAnsi="Calibri" w:cs="Calibri"/>
                <w:color w:val="FF0000"/>
                <w:kern w:val="28"/>
                <w:sz w:val="24"/>
                <w:szCs w:val="24"/>
              </w:rPr>
            </w:pPr>
            <w:r w:rsidRPr="004F5FE2">
              <w:rPr>
                <w:rFonts w:ascii="Times New Roman" w:hAnsi="Times New Roman" w:cs="Times New Roman"/>
                <w:b/>
                <w:bCs/>
                <w:noProof/>
                <w:color w:val="FF0000"/>
                <w:kern w:val="28"/>
                <w:sz w:val="24"/>
                <w:szCs w:val="24"/>
              </w:rPr>
              <w:t>22,00€ le kg</w:t>
            </w:r>
          </w:p>
        </w:tc>
      </w:tr>
      <w:tr w:rsidR="004F5FE2" w:rsidTr="004F5FE2">
        <w:tc>
          <w:tcPr>
            <w:tcW w:w="7479" w:type="dxa"/>
          </w:tcPr>
          <w:p w:rsidR="004F5FE2" w:rsidRPr="00534489" w:rsidRDefault="004F5FE2" w:rsidP="004F5FE2">
            <w:pPr>
              <w:widowControl w:val="0"/>
              <w:overflowPunct w:val="0"/>
              <w:autoSpaceDE w:val="0"/>
              <w:autoSpaceDN w:val="0"/>
              <w:adjustRightInd w:val="0"/>
              <w:rPr>
                <w:rFonts w:ascii="Times New Roman" w:hAnsi="Times New Roman" w:cs="Times New Roman"/>
                <w:b/>
                <w:bCs/>
                <w:noProof/>
                <w:kern w:val="28"/>
                <w:sz w:val="24"/>
                <w:szCs w:val="24"/>
              </w:rPr>
            </w:pPr>
            <w:r w:rsidRPr="004F5FE2">
              <w:rPr>
                <w:rFonts w:ascii="Times New Roman" w:hAnsi="Times New Roman" w:cs="Times New Roman"/>
                <w:b/>
                <w:bCs/>
                <w:noProof/>
                <w:kern w:val="28"/>
                <w:sz w:val="24"/>
                <w:szCs w:val="24"/>
              </w:rPr>
              <w:t xml:space="preserve">Saucisses aux herbes </w:t>
            </w:r>
            <w:r w:rsidRPr="00534489">
              <w:rPr>
                <w:rFonts w:ascii="Times New Roman" w:hAnsi="Times New Roman" w:cs="Times New Roman"/>
                <w:b/>
                <w:bCs/>
                <w:noProof/>
                <w:kern w:val="28"/>
                <w:sz w:val="24"/>
                <w:szCs w:val="24"/>
              </w:rPr>
              <w:t xml:space="preserve"> </w:t>
            </w:r>
            <w:r w:rsidRPr="004F5FE2">
              <w:rPr>
                <w:rFonts w:ascii="Times New Roman" w:hAnsi="Times New Roman" w:cs="Times New Roman"/>
                <w:noProof/>
                <w:kern w:val="28"/>
                <w:sz w:val="24"/>
                <w:szCs w:val="24"/>
              </w:rPr>
              <w:t>(sous vide par 6)</w:t>
            </w:r>
          </w:p>
        </w:tc>
        <w:tc>
          <w:tcPr>
            <w:tcW w:w="1733" w:type="dxa"/>
          </w:tcPr>
          <w:p w:rsidR="004F5FE2" w:rsidRPr="00534489" w:rsidRDefault="00EA438B" w:rsidP="004F5FE2">
            <w:pPr>
              <w:autoSpaceDE w:val="0"/>
              <w:autoSpaceDN w:val="0"/>
              <w:adjustRightInd w:val="0"/>
              <w:rPr>
                <w:rFonts w:ascii="Calibri" w:eastAsia="Times New Roman" w:hAnsi="Calibri" w:cs="Calibri"/>
                <w:kern w:val="28"/>
                <w:sz w:val="24"/>
                <w:szCs w:val="24"/>
              </w:rPr>
            </w:pPr>
            <w:r w:rsidRPr="00534489">
              <w:rPr>
                <w:rFonts w:ascii="Times New Roman" w:hAnsi="Times New Roman" w:cs="Times New Roman"/>
                <w:b/>
                <w:bCs/>
                <w:noProof/>
                <w:color w:val="FF0000"/>
                <w:kern w:val="28"/>
                <w:sz w:val="24"/>
                <w:szCs w:val="24"/>
              </w:rPr>
              <w:t>17,9</w:t>
            </w:r>
            <w:r w:rsidRPr="004F5FE2">
              <w:rPr>
                <w:rFonts w:ascii="Times New Roman" w:hAnsi="Times New Roman" w:cs="Times New Roman"/>
                <w:b/>
                <w:bCs/>
                <w:noProof/>
                <w:color w:val="FF0000"/>
                <w:kern w:val="28"/>
                <w:sz w:val="24"/>
                <w:szCs w:val="24"/>
              </w:rPr>
              <w:t>0€ le kg</w:t>
            </w:r>
          </w:p>
        </w:tc>
      </w:tr>
      <w:tr w:rsidR="004F5FE2" w:rsidTr="004F5FE2">
        <w:tc>
          <w:tcPr>
            <w:tcW w:w="7479" w:type="dxa"/>
          </w:tcPr>
          <w:p w:rsidR="004F5FE2" w:rsidRPr="00534489" w:rsidRDefault="004F5FE2" w:rsidP="004F5FE2">
            <w:pPr>
              <w:widowControl w:val="0"/>
              <w:overflowPunct w:val="0"/>
              <w:autoSpaceDE w:val="0"/>
              <w:autoSpaceDN w:val="0"/>
              <w:adjustRightInd w:val="0"/>
              <w:rPr>
                <w:rFonts w:ascii="Times New Roman" w:hAnsi="Times New Roman" w:cs="Times New Roman"/>
                <w:b/>
                <w:bCs/>
                <w:noProof/>
                <w:kern w:val="28"/>
                <w:sz w:val="24"/>
                <w:szCs w:val="24"/>
              </w:rPr>
            </w:pPr>
            <w:r w:rsidRPr="004F5FE2">
              <w:rPr>
                <w:rFonts w:ascii="Times New Roman" w:hAnsi="Times New Roman" w:cs="Times New Roman"/>
                <w:b/>
                <w:bCs/>
                <w:noProof/>
                <w:kern w:val="28"/>
                <w:sz w:val="24"/>
                <w:szCs w:val="24"/>
              </w:rPr>
              <w:t xml:space="preserve">Chipolatas nature </w:t>
            </w:r>
            <w:r w:rsidRPr="00534489">
              <w:rPr>
                <w:rFonts w:ascii="Times New Roman" w:hAnsi="Times New Roman" w:cs="Times New Roman"/>
                <w:b/>
                <w:bCs/>
                <w:noProof/>
                <w:kern w:val="28"/>
                <w:sz w:val="24"/>
                <w:szCs w:val="24"/>
              </w:rPr>
              <w:t xml:space="preserve"> </w:t>
            </w:r>
            <w:r w:rsidRPr="004F5FE2">
              <w:rPr>
                <w:rFonts w:ascii="Times New Roman" w:hAnsi="Times New Roman" w:cs="Times New Roman"/>
                <w:noProof/>
                <w:kern w:val="28"/>
                <w:sz w:val="24"/>
                <w:szCs w:val="24"/>
              </w:rPr>
              <w:t>(sous vide par 6)</w:t>
            </w:r>
          </w:p>
        </w:tc>
        <w:tc>
          <w:tcPr>
            <w:tcW w:w="1733" w:type="dxa"/>
          </w:tcPr>
          <w:p w:rsidR="004F5FE2" w:rsidRPr="00534489" w:rsidRDefault="00EA438B" w:rsidP="004F5FE2">
            <w:pPr>
              <w:autoSpaceDE w:val="0"/>
              <w:autoSpaceDN w:val="0"/>
              <w:adjustRightInd w:val="0"/>
              <w:rPr>
                <w:rFonts w:ascii="Calibri" w:eastAsia="Times New Roman" w:hAnsi="Calibri" w:cs="Calibri"/>
                <w:kern w:val="28"/>
                <w:sz w:val="24"/>
                <w:szCs w:val="24"/>
              </w:rPr>
            </w:pPr>
            <w:r w:rsidRPr="00534489">
              <w:rPr>
                <w:rFonts w:ascii="Times New Roman" w:hAnsi="Times New Roman" w:cs="Times New Roman"/>
                <w:b/>
                <w:bCs/>
                <w:noProof/>
                <w:color w:val="FF0000"/>
                <w:kern w:val="28"/>
                <w:sz w:val="24"/>
                <w:szCs w:val="24"/>
              </w:rPr>
              <w:t>17,9</w:t>
            </w:r>
            <w:r w:rsidRPr="004F5FE2">
              <w:rPr>
                <w:rFonts w:ascii="Times New Roman" w:hAnsi="Times New Roman" w:cs="Times New Roman"/>
                <w:b/>
                <w:bCs/>
                <w:noProof/>
                <w:color w:val="FF0000"/>
                <w:kern w:val="28"/>
                <w:sz w:val="24"/>
                <w:szCs w:val="24"/>
              </w:rPr>
              <w:t>0€ le kg</w:t>
            </w:r>
          </w:p>
        </w:tc>
      </w:tr>
      <w:tr w:rsidR="004F5FE2" w:rsidTr="004F5FE2">
        <w:tc>
          <w:tcPr>
            <w:tcW w:w="7479" w:type="dxa"/>
          </w:tcPr>
          <w:p w:rsidR="004F5FE2" w:rsidRPr="00534489" w:rsidRDefault="004F5FE2" w:rsidP="004F5FE2">
            <w:pPr>
              <w:widowControl w:val="0"/>
              <w:overflowPunct w:val="0"/>
              <w:autoSpaceDE w:val="0"/>
              <w:autoSpaceDN w:val="0"/>
              <w:adjustRightInd w:val="0"/>
              <w:rPr>
                <w:rFonts w:ascii="Times New Roman" w:hAnsi="Times New Roman" w:cs="Times New Roman"/>
                <w:b/>
                <w:bCs/>
                <w:noProof/>
                <w:kern w:val="28"/>
                <w:sz w:val="24"/>
                <w:szCs w:val="24"/>
              </w:rPr>
            </w:pPr>
            <w:r w:rsidRPr="004F5FE2">
              <w:rPr>
                <w:rFonts w:ascii="Times New Roman" w:hAnsi="Times New Roman" w:cs="Times New Roman"/>
                <w:b/>
                <w:bCs/>
                <w:noProof/>
                <w:kern w:val="28"/>
                <w:sz w:val="24"/>
                <w:szCs w:val="24"/>
              </w:rPr>
              <w:t xml:space="preserve">Andouillettes </w:t>
            </w:r>
            <w:r w:rsidRPr="00534489">
              <w:rPr>
                <w:rFonts w:ascii="Times New Roman" w:hAnsi="Times New Roman" w:cs="Times New Roman"/>
                <w:b/>
                <w:bCs/>
                <w:noProof/>
                <w:kern w:val="28"/>
                <w:sz w:val="24"/>
                <w:szCs w:val="24"/>
              </w:rPr>
              <w:t xml:space="preserve"> </w:t>
            </w:r>
            <w:r w:rsidRPr="004F5FE2">
              <w:rPr>
                <w:rFonts w:ascii="Times New Roman" w:hAnsi="Times New Roman" w:cs="Times New Roman"/>
                <w:noProof/>
                <w:kern w:val="28"/>
                <w:sz w:val="24"/>
                <w:szCs w:val="24"/>
              </w:rPr>
              <w:t>(sous vide par 2)</w:t>
            </w:r>
          </w:p>
        </w:tc>
        <w:tc>
          <w:tcPr>
            <w:tcW w:w="1733" w:type="dxa"/>
          </w:tcPr>
          <w:p w:rsidR="004F5FE2" w:rsidRPr="00534489" w:rsidRDefault="00EA438B" w:rsidP="004F5FE2">
            <w:pPr>
              <w:autoSpaceDE w:val="0"/>
              <w:autoSpaceDN w:val="0"/>
              <w:adjustRightInd w:val="0"/>
              <w:rPr>
                <w:rFonts w:ascii="Calibri" w:eastAsia="Times New Roman" w:hAnsi="Calibri" w:cs="Calibri"/>
                <w:kern w:val="28"/>
                <w:sz w:val="24"/>
                <w:szCs w:val="24"/>
              </w:rPr>
            </w:pPr>
            <w:r w:rsidRPr="00534489">
              <w:rPr>
                <w:rFonts w:ascii="Times New Roman" w:hAnsi="Times New Roman" w:cs="Times New Roman"/>
                <w:b/>
                <w:bCs/>
                <w:noProof/>
                <w:color w:val="FF0000"/>
                <w:kern w:val="28"/>
                <w:sz w:val="24"/>
                <w:szCs w:val="24"/>
              </w:rPr>
              <w:t>26</w:t>
            </w:r>
            <w:r w:rsidRPr="004F5FE2">
              <w:rPr>
                <w:rFonts w:ascii="Times New Roman" w:hAnsi="Times New Roman" w:cs="Times New Roman"/>
                <w:b/>
                <w:bCs/>
                <w:noProof/>
                <w:color w:val="FF0000"/>
                <w:kern w:val="28"/>
                <w:sz w:val="24"/>
                <w:szCs w:val="24"/>
              </w:rPr>
              <w:t>,00€ le kg</w:t>
            </w:r>
          </w:p>
        </w:tc>
      </w:tr>
      <w:tr w:rsidR="004F5FE2" w:rsidTr="004F5FE2">
        <w:tc>
          <w:tcPr>
            <w:tcW w:w="7479" w:type="dxa"/>
          </w:tcPr>
          <w:p w:rsidR="004F5FE2" w:rsidRPr="00534489" w:rsidRDefault="004F5FE2" w:rsidP="004F5FE2">
            <w:pPr>
              <w:widowControl w:val="0"/>
              <w:overflowPunct w:val="0"/>
              <w:autoSpaceDE w:val="0"/>
              <w:autoSpaceDN w:val="0"/>
              <w:adjustRightInd w:val="0"/>
              <w:rPr>
                <w:rFonts w:ascii="Times New Roman" w:hAnsi="Times New Roman" w:cs="Times New Roman"/>
                <w:b/>
                <w:bCs/>
                <w:noProof/>
                <w:kern w:val="28"/>
                <w:sz w:val="24"/>
                <w:szCs w:val="24"/>
              </w:rPr>
            </w:pPr>
            <w:r w:rsidRPr="004F5FE2">
              <w:rPr>
                <w:rFonts w:ascii="Times New Roman" w:hAnsi="Times New Roman" w:cs="Times New Roman"/>
                <w:b/>
                <w:bCs/>
                <w:noProof/>
                <w:kern w:val="28"/>
                <w:sz w:val="24"/>
                <w:szCs w:val="24"/>
              </w:rPr>
              <w:t>Pâté de campagne</w:t>
            </w:r>
            <w:r w:rsidRPr="00534489">
              <w:rPr>
                <w:rFonts w:ascii="Times New Roman" w:hAnsi="Times New Roman" w:cs="Times New Roman"/>
                <w:b/>
                <w:bCs/>
                <w:noProof/>
                <w:kern w:val="28"/>
                <w:sz w:val="24"/>
                <w:szCs w:val="24"/>
              </w:rPr>
              <w:t xml:space="preserve"> </w:t>
            </w:r>
            <w:r w:rsidRPr="004F5FE2">
              <w:rPr>
                <w:rFonts w:ascii="Times New Roman" w:hAnsi="Times New Roman" w:cs="Times New Roman"/>
                <w:noProof/>
                <w:kern w:val="28"/>
                <w:sz w:val="24"/>
                <w:szCs w:val="24"/>
              </w:rPr>
              <w:t>(sous vide en tranche)</w:t>
            </w:r>
          </w:p>
        </w:tc>
        <w:tc>
          <w:tcPr>
            <w:tcW w:w="1733" w:type="dxa"/>
          </w:tcPr>
          <w:p w:rsidR="004F5FE2" w:rsidRPr="00534489" w:rsidRDefault="00EA438B" w:rsidP="004F5FE2">
            <w:pPr>
              <w:autoSpaceDE w:val="0"/>
              <w:autoSpaceDN w:val="0"/>
              <w:adjustRightInd w:val="0"/>
              <w:rPr>
                <w:rFonts w:ascii="Calibri" w:eastAsia="Times New Roman" w:hAnsi="Calibri" w:cs="Calibri"/>
                <w:kern w:val="28"/>
                <w:sz w:val="24"/>
                <w:szCs w:val="24"/>
              </w:rPr>
            </w:pPr>
            <w:r w:rsidRPr="00534489">
              <w:rPr>
                <w:rFonts w:ascii="Times New Roman" w:hAnsi="Times New Roman" w:cs="Times New Roman"/>
                <w:b/>
                <w:bCs/>
                <w:noProof/>
                <w:color w:val="FF0000"/>
                <w:kern w:val="28"/>
                <w:sz w:val="24"/>
                <w:szCs w:val="24"/>
              </w:rPr>
              <w:t>29</w:t>
            </w:r>
            <w:r w:rsidRPr="004F5FE2">
              <w:rPr>
                <w:rFonts w:ascii="Times New Roman" w:hAnsi="Times New Roman" w:cs="Times New Roman"/>
                <w:b/>
                <w:bCs/>
                <w:noProof/>
                <w:color w:val="FF0000"/>
                <w:kern w:val="28"/>
                <w:sz w:val="24"/>
                <w:szCs w:val="24"/>
              </w:rPr>
              <w:t>,00€ le kg</w:t>
            </w:r>
          </w:p>
        </w:tc>
      </w:tr>
      <w:tr w:rsidR="004F5FE2" w:rsidTr="004F5FE2">
        <w:tc>
          <w:tcPr>
            <w:tcW w:w="7479" w:type="dxa"/>
          </w:tcPr>
          <w:p w:rsidR="004F5FE2" w:rsidRPr="00534489" w:rsidRDefault="004F5FE2" w:rsidP="004F5FE2">
            <w:pPr>
              <w:widowControl w:val="0"/>
              <w:overflowPunct w:val="0"/>
              <w:autoSpaceDE w:val="0"/>
              <w:autoSpaceDN w:val="0"/>
              <w:adjustRightInd w:val="0"/>
              <w:rPr>
                <w:rFonts w:ascii="Times New Roman" w:hAnsi="Times New Roman" w:cs="Times New Roman"/>
                <w:b/>
                <w:bCs/>
                <w:noProof/>
                <w:kern w:val="28"/>
                <w:sz w:val="24"/>
                <w:szCs w:val="24"/>
              </w:rPr>
            </w:pPr>
            <w:r w:rsidRPr="004F5FE2">
              <w:rPr>
                <w:rFonts w:ascii="Times New Roman" w:hAnsi="Times New Roman" w:cs="Times New Roman"/>
                <w:b/>
                <w:bCs/>
                <w:noProof/>
                <w:kern w:val="28"/>
                <w:sz w:val="24"/>
                <w:szCs w:val="24"/>
              </w:rPr>
              <w:t>Fromage de tête</w:t>
            </w:r>
            <w:r w:rsidRPr="00534489">
              <w:rPr>
                <w:rFonts w:ascii="Times New Roman" w:hAnsi="Times New Roman" w:cs="Times New Roman"/>
                <w:b/>
                <w:bCs/>
                <w:noProof/>
                <w:kern w:val="28"/>
                <w:sz w:val="24"/>
                <w:szCs w:val="24"/>
              </w:rPr>
              <w:t xml:space="preserve"> </w:t>
            </w:r>
            <w:r w:rsidRPr="004F5FE2">
              <w:rPr>
                <w:rFonts w:ascii="Times New Roman" w:hAnsi="Times New Roman" w:cs="Times New Roman"/>
                <w:noProof/>
                <w:kern w:val="28"/>
                <w:sz w:val="24"/>
                <w:szCs w:val="24"/>
              </w:rPr>
              <w:t>(sous vide en tranche)</w:t>
            </w:r>
          </w:p>
        </w:tc>
        <w:tc>
          <w:tcPr>
            <w:tcW w:w="1733" w:type="dxa"/>
          </w:tcPr>
          <w:p w:rsidR="004F5FE2" w:rsidRPr="00534489" w:rsidRDefault="00EA438B" w:rsidP="004F5FE2">
            <w:pPr>
              <w:autoSpaceDE w:val="0"/>
              <w:autoSpaceDN w:val="0"/>
              <w:adjustRightInd w:val="0"/>
              <w:rPr>
                <w:rFonts w:ascii="Calibri" w:eastAsia="Times New Roman" w:hAnsi="Calibri" w:cs="Calibri"/>
                <w:kern w:val="28"/>
                <w:sz w:val="24"/>
                <w:szCs w:val="24"/>
              </w:rPr>
            </w:pPr>
            <w:r w:rsidRPr="004F5FE2">
              <w:rPr>
                <w:rFonts w:ascii="Times New Roman" w:hAnsi="Times New Roman" w:cs="Times New Roman"/>
                <w:b/>
                <w:bCs/>
                <w:noProof/>
                <w:color w:val="FF0000"/>
                <w:kern w:val="28"/>
                <w:sz w:val="24"/>
                <w:szCs w:val="24"/>
              </w:rPr>
              <w:t>22,00€ le kg</w:t>
            </w:r>
          </w:p>
        </w:tc>
      </w:tr>
    </w:tbl>
    <w:p w:rsidR="004F5FE2" w:rsidRDefault="004F5FE2" w:rsidP="004F5FE2">
      <w:pPr>
        <w:autoSpaceDE w:val="0"/>
        <w:autoSpaceDN w:val="0"/>
        <w:adjustRightInd w:val="0"/>
        <w:spacing w:after="0" w:line="240" w:lineRule="auto"/>
        <w:rPr>
          <w:rFonts w:ascii="Calibri" w:eastAsia="Times New Roman" w:hAnsi="Calibri" w:cs="Calibri"/>
          <w:kern w:val="28"/>
          <w:sz w:val="20"/>
          <w:szCs w:val="20"/>
        </w:rPr>
      </w:pPr>
    </w:p>
    <w:p w:rsidR="004F5FE2" w:rsidRDefault="004F5FE2" w:rsidP="004F5FE2">
      <w:pPr>
        <w:autoSpaceDE w:val="0"/>
        <w:autoSpaceDN w:val="0"/>
        <w:adjustRightInd w:val="0"/>
        <w:spacing w:after="0" w:line="240" w:lineRule="auto"/>
        <w:rPr>
          <w:rFonts w:ascii="Calibri" w:eastAsia="Times New Roman" w:hAnsi="Calibri" w:cs="Calibri"/>
          <w:kern w:val="28"/>
          <w:sz w:val="20"/>
          <w:szCs w:val="20"/>
        </w:rPr>
      </w:pPr>
    </w:p>
    <w:p w:rsidR="004F5FE2" w:rsidRDefault="004F5FE2" w:rsidP="004F5FE2">
      <w:pPr>
        <w:autoSpaceDE w:val="0"/>
        <w:autoSpaceDN w:val="0"/>
        <w:adjustRightInd w:val="0"/>
        <w:spacing w:after="0" w:line="240" w:lineRule="auto"/>
        <w:rPr>
          <w:rFonts w:ascii="Calibri" w:eastAsia="Times New Roman" w:hAnsi="Calibri" w:cs="Calibri"/>
          <w:kern w:val="28"/>
          <w:sz w:val="20"/>
          <w:szCs w:val="20"/>
        </w:rPr>
      </w:pPr>
    </w:p>
    <w:p w:rsidR="004F5FE2" w:rsidRDefault="004F5FE2" w:rsidP="004F5FE2">
      <w:pPr>
        <w:autoSpaceDE w:val="0"/>
        <w:autoSpaceDN w:val="0"/>
        <w:adjustRightInd w:val="0"/>
        <w:spacing w:after="0" w:line="240" w:lineRule="auto"/>
        <w:rPr>
          <w:rFonts w:ascii="Calibri" w:eastAsia="Times New Roman" w:hAnsi="Calibri" w:cs="Calibri"/>
          <w:kern w:val="28"/>
          <w:sz w:val="20"/>
          <w:szCs w:val="20"/>
        </w:rPr>
      </w:pP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kern w:val="28"/>
          <w:sz w:val="20"/>
          <w:szCs w:val="20"/>
        </w:rPr>
      </w:pPr>
    </w:p>
    <w:p w:rsidR="004F5FE2" w:rsidRPr="004F5FE2" w:rsidRDefault="004F5FE2" w:rsidP="004F5FE2">
      <w:pPr>
        <w:widowControl w:val="0"/>
        <w:overflowPunct w:val="0"/>
        <w:autoSpaceDE w:val="0"/>
        <w:autoSpaceDN w:val="0"/>
        <w:adjustRightInd w:val="0"/>
        <w:spacing w:after="0" w:line="240" w:lineRule="auto"/>
        <w:rPr>
          <w:rFonts w:ascii="Calibri" w:eastAsia="Times New Roman" w:hAnsi="Calibri" w:cs="Calibri"/>
          <w:b/>
          <w:bCs/>
          <w:color w:val="FF0000"/>
          <w:kern w:val="28"/>
          <w:sz w:val="28"/>
          <w:szCs w:val="28"/>
        </w:rPr>
      </w:pPr>
      <w:r w:rsidRPr="004F5FE2">
        <w:rPr>
          <w:rFonts w:ascii="Calibri" w:eastAsia="Times New Roman" w:hAnsi="Calibri" w:cs="Calibri"/>
          <w:b/>
          <w:bCs/>
          <w:kern w:val="28"/>
          <w:sz w:val="20"/>
          <w:szCs w:val="20"/>
        </w:rPr>
        <w:t>Paysan en AMAP et amapien recherchent un lien de proximité basé sur la confiance. L’AMAP de Bandol s’efforce d’assurer le bon fonctionnement de ce lien.</w:t>
      </w:r>
    </w:p>
    <w:p w:rsidR="004F5FE2" w:rsidRDefault="004F5FE2" w:rsidP="004F5FE2">
      <w:pPr>
        <w:widowControl w:val="0"/>
        <w:tabs>
          <w:tab w:val="left" w:pos="9214"/>
        </w:tabs>
        <w:overflowPunct w:val="0"/>
        <w:autoSpaceDE w:val="0"/>
        <w:autoSpaceDN w:val="0"/>
        <w:adjustRightInd w:val="0"/>
        <w:spacing w:after="0" w:line="240" w:lineRule="auto"/>
        <w:rPr>
          <w:rFonts w:ascii="Calibri" w:eastAsia="Times New Roman" w:hAnsi="Calibri" w:cs="Calibri"/>
          <w:color w:val="00B050"/>
          <w:kern w:val="28"/>
          <w:sz w:val="18"/>
          <w:szCs w:val="18"/>
        </w:rPr>
      </w:pPr>
    </w:p>
    <w:p w:rsidR="004F5FE2" w:rsidRPr="004F5FE2" w:rsidRDefault="004F5FE2" w:rsidP="004F5FE2">
      <w:pPr>
        <w:widowControl w:val="0"/>
        <w:tabs>
          <w:tab w:val="left" w:pos="9214"/>
        </w:tabs>
        <w:overflowPunct w:val="0"/>
        <w:autoSpaceDE w:val="0"/>
        <w:autoSpaceDN w:val="0"/>
        <w:adjustRightInd w:val="0"/>
        <w:spacing w:after="0" w:line="240" w:lineRule="auto"/>
        <w:rPr>
          <w:rFonts w:ascii="Calibri" w:eastAsia="Times New Roman" w:hAnsi="Calibri" w:cs="Calibri"/>
          <w:color w:val="00B050"/>
          <w:kern w:val="28"/>
          <w:sz w:val="18"/>
          <w:szCs w:val="18"/>
        </w:rPr>
      </w:pPr>
      <w:r w:rsidRPr="004F5FE2">
        <w:rPr>
          <w:rFonts w:ascii="Calibri" w:eastAsia="Times New Roman" w:hAnsi="Calibri" w:cs="Calibri"/>
          <w:color w:val="00B050"/>
          <w:kern w:val="28"/>
          <w:sz w:val="18"/>
          <w:szCs w:val="18"/>
        </w:rPr>
        <w:t xml:space="preserve">L’amapien doit adhérer au but défini par les statuts de l’AMAP, aux principes et engagement du réseau régional, les AMAP de Provence. Verser </w:t>
      </w:r>
      <w:r w:rsidRPr="004F5FE2">
        <w:rPr>
          <w:rFonts w:ascii="Calibri" w:eastAsia="Times New Roman" w:hAnsi="Calibri" w:cs="Calibri"/>
          <w:b/>
          <w:bCs/>
          <w:color w:val="00B050"/>
          <w:kern w:val="28"/>
          <w:sz w:val="18"/>
          <w:szCs w:val="18"/>
        </w:rPr>
        <w:t>17€</w:t>
      </w:r>
      <w:r w:rsidRPr="004F5FE2">
        <w:rPr>
          <w:rFonts w:ascii="Calibri" w:eastAsia="Times New Roman" w:hAnsi="Calibri" w:cs="Calibri"/>
          <w:color w:val="00B050"/>
          <w:kern w:val="28"/>
          <w:sz w:val="18"/>
          <w:szCs w:val="18"/>
        </w:rPr>
        <w:t xml:space="preserve"> pour l’année  à </w:t>
      </w:r>
      <w:r w:rsidRPr="004F5FE2">
        <w:rPr>
          <w:rFonts w:ascii="Calibri" w:eastAsia="Times New Roman" w:hAnsi="Calibri" w:cs="Calibri"/>
          <w:b/>
          <w:bCs/>
          <w:color w:val="00B050"/>
          <w:kern w:val="28"/>
          <w:sz w:val="18"/>
          <w:szCs w:val="18"/>
        </w:rPr>
        <w:t xml:space="preserve">l’AMAP de Bandol </w:t>
      </w:r>
      <w:r w:rsidRPr="004F5FE2">
        <w:rPr>
          <w:rFonts w:ascii="Calibri" w:eastAsia="Times New Roman" w:hAnsi="Calibri" w:cs="Calibri"/>
          <w:color w:val="00B050"/>
          <w:kern w:val="28"/>
          <w:sz w:val="18"/>
          <w:szCs w:val="18"/>
        </w:rPr>
        <w:t>(dont 10€ représentent son adhésion aux AMAP de Provence et 1€ au MIRAMAP, réseau interrégional). L’adhésion permet de recevoir les informations concernant la vie de l’AMAP et des AMAP de Provence, d’y participer, d’être assuré, de voter lors des assemblées générales.</w:t>
      </w:r>
    </w:p>
    <w:p w:rsidR="004F5FE2" w:rsidRDefault="004F5FE2" w:rsidP="004F5FE2">
      <w:pPr>
        <w:rPr>
          <w:rFonts w:ascii="Calibri" w:eastAsia="Times New Roman" w:hAnsi="Calibri" w:cs="Calibri"/>
          <w:kern w:val="28"/>
          <w:sz w:val="16"/>
          <w:szCs w:val="16"/>
        </w:rPr>
      </w:pPr>
    </w:p>
    <w:p w:rsidR="006C60D8" w:rsidRDefault="004F5FE2" w:rsidP="004F5FE2">
      <w:r w:rsidRPr="004F5FE2">
        <w:rPr>
          <w:rFonts w:ascii="Calibri" w:eastAsia="Times New Roman" w:hAnsi="Calibri" w:cs="Calibri"/>
          <w:kern w:val="28"/>
          <w:sz w:val="16"/>
          <w:szCs w:val="16"/>
        </w:rPr>
        <w:t xml:space="preserve">AMAP de Bandol, Association pour le Maintien d’une Agriculture Paysanne, association loi 1901,  106 </w:t>
      </w:r>
      <w:proofErr w:type="gramStart"/>
      <w:r w:rsidRPr="004F5FE2">
        <w:rPr>
          <w:rFonts w:ascii="Calibri" w:eastAsia="Times New Roman" w:hAnsi="Calibri" w:cs="Calibri"/>
          <w:kern w:val="28"/>
          <w:sz w:val="16"/>
          <w:szCs w:val="16"/>
        </w:rPr>
        <w:t>avenue</w:t>
      </w:r>
      <w:proofErr w:type="gramEnd"/>
      <w:r w:rsidRPr="004F5FE2">
        <w:rPr>
          <w:rFonts w:ascii="Calibri" w:eastAsia="Times New Roman" w:hAnsi="Calibri" w:cs="Calibri"/>
          <w:kern w:val="28"/>
          <w:sz w:val="16"/>
          <w:szCs w:val="16"/>
        </w:rPr>
        <w:t xml:space="preserve"> des citronniers, 83150 Bandol                                                                                                                                                                                </w:t>
      </w:r>
    </w:p>
    <w:sectPr w:rsidR="006C60D8" w:rsidSect="006C60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FE2"/>
    <w:rsid w:val="00037A64"/>
    <w:rsid w:val="0023461C"/>
    <w:rsid w:val="0047132F"/>
    <w:rsid w:val="004B2EEF"/>
    <w:rsid w:val="004F5FE2"/>
    <w:rsid w:val="00534489"/>
    <w:rsid w:val="0064249F"/>
    <w:rsid w:val="006C60D8"/>
    <w:rsid w:val="00A64836"/>
    <w:rsid w:val="00CD7356"/>
    <w:rsid w:val="00EA43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wry06@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459</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ESSENTIEL WOMAN</dc:creator>
  <cp:lastModifiedBy>ESSENTIEL WOMAN</cp:lastModifiedBy>
  <cp:revision>2</cp:revision>
  <dcterms:created xsi:type="dcterms:W3CDTF">2021-04-10T14:04:00Z</dcterms:created>
  <dcterms:modified xsi:type="dcterms:W3CDTF">2021-04-10T14:27:00Z</dcterms:modified>
</cp:coreProperties>
</file>