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FD" w:rsidRDefault="009A06FD" w:rsidP="009A06FD">
      <w:pPr>
        <w:rPr>
          <w:b/>
          <w:color w:val="FF0000"/>
          <w:sz w:val="28"/>
          <w:szCs w:val="28"/>
        </w:rPr>
      </w:pPr>
      <w:r>
        <w:rPr>
          <w:b/>
          <w:color w:val="FF0000"/>
          <w:sz w:val="32"/>
          <w:szCs w:val="32"/>
        </w:rPr>
        <w:t>Agneau bio</w:t>
      </w:r>
      <w:r>
        <w:rPr>
          <w:b/>
          <w:color w:val="FF0000"/>
          <w:sz w:val="40"/>
          <w:szCs w:val="40"/>
        </w:rPr>
        <w:t xml:space="preserve">  </w:t>
      </w:r>
      <w:r>
        <w:rPr>
          <w:b/>
          <w:color w:val="FF0000"/>
          <w:sz w:val="28"/>
          <w:szCs w:val="28"/>
        </w:rPr>
        <w:t xml:space="preserve">                                                   </w:t>
      </w:r>
      <w:r w:rsidR="00435885">
        <w:rPr>
          <w:b/>
          <w:color w:val="FF0000"/>
          <w:sz w:val="28"/>
          <w:szCs w:val="28"/>
        </w:rPr>
        <w:t xml:space="preserve">    contrat sans abonnement 2021</w:t>
      </w:r>
    </w:p>
    <w:p w:rsidR="00A750EA" w:rsidRDefault="00A750EA" w:rsidP="009A06FD">
      <w:pPr>
        <w:rPr>
          <w:b/>
          <w:sz w:val="28"/>
          <w:szCs w:val="28"/>
        </w:rPr>
      </w:pPr>
    </w:p>
    <w:p w:rsidR="009A06FD" w:rsidRDefault="009A06FD" w:rsidP="009A06FD">
      <w:pPr>
        <w:rPr>
          <w:sz w:val="20"/>
          <w:szCs w:val="20"/>
        </w:rPr>
      </w:pPr>
      <w:r>
        <w:rPr>
          <w:b/>
          <w:sz w:val="28"/>
          <w:szCs w:val="28"/>
        </w:rPr>
        <w:t>Chrislaine Alazard</w:t>
      </w:r>
      <w:r>
        <w:rPr>
          <w:sz w:val="20"/>
          <w:szCs w:val="20"/>
        </w:rPr>
        <w:t xml:space="preserve">,  </w:t>
      </w:r>
      <w:r>
        <w:rPr>
          <w:sz w:val="24"/>
          <w:szCs w:val="24"/>
        </w:rPr>
        <w:t xml:space="preserve">éleveur  (certifié AB </w:t>
      </w:r>
      <w:proofErr w:type="spellStart"/>
      <w:r>
        <w:rPr>
          <w:sz w:val="24"/>
          <w:szCs w:val="24"/>
        </w:rPr>
        <w:t>Ecocert</w:t>
      </w:r>
      <w:proofErr w:type="spellEnd"/>
      <w:r>
        <w:rPr>
          <w:sz w:val="20"/>
          <w:szCs w:val="20"/>
        </w:rPr>
        <w:t xml:space="preserve">),                                                                            quartier </w:t>
      </w:r>
      <w:proofErr w:type="spellStart"/>
      <w:r>
        <w:rPr>
          <w:sz w:val="20"/>
          <w:szCs w:val="20"/>
        </w:rPr>
        <w:t>Sylvacane</w:t>
      </w:r>
      <w:proofErr w:type="spellEnd"/>
      <w:r>
        <w:rPr>
          <w:sz w:val="20"/>
          <w:szCs w:val="20"/>
        </w:rPr>
        <w:t xml:space="preserve"> D23, 13640 La Roque d’</w:t>
      </w:r>
      <w:proofErr w:type="spellStart"/>
      <w:r>
        <w:rPr>
          <w:sz w:val="20"/>
          <w:szCs w:val="20"/>
        </w:rPr>
        <w:t>Anthèron</w:t>
      </w:r>
      <w:proofErr w:type="spellEnd"/>
      <w:r>
        <w:rPr>
          <w:sz w:val="20"/>
          <w:szCs w:val="20"/>
        </w:rPr>
        <w:t xml:space="preserve">             06.60.82.52.68      </w:t>
      </w:r>
      <w:hyperlink r:id="rId4" w:history="1">
        <w:r w:rsidRPr="00DA5B83">
          <w:rPr>
            <w:rStyle w:val="Lienhypertexte"/>
            <w:sz w:val="20"/>
            <w:szCs w:val="20"/>
          </w:rPr>
          <w:t>contact@vente-dagneaubio.com</w:t>
        </w:r>
      </w:hyperlink>
      <w:r>
        <w:rPr>
          <w:sz w:val="20"/>
          <w:szCs w:val="20"/>
        </w:rPr>
        <w:t xml:space="preserve"> </w:t>
      </w:r>
    </w:p>
    <w:p w:rsidR="00A018B5" w:rsidRDefault="00A018B5" w:rsidP="009A06FD">
      <w:pPr>
        <w:rPr>
          <w:sz w:val="20"/>
          <w:szCs w:val="20"/>
          <w:u w:val="single"/>
        </w:rPr>
      </w:pPr>
    </w:p>
    <w:p w:rsidR="009A06FD" w:rsidRPr="00A750EA" w:rsidRDefault="009A06FD" w:rsidP="009A06FD">
      <w:pPr>
        <w:rPr>
          <w:b/>
          <w:color w:val="FF0000"/>
          <w:sz w:val="28"/>
          <w:szCs w:val="28"/>
        </w:rPr>
      </w:pPr>
      <w:r>
        <w:rPr>
          <w:sz w:val="20"/>
          <w:szCs w:val="20"/>
          <w:u w:val="single"/>
        </w:rPr>
        <w:t>Engagements respectifs</w:t>
      </w:r>
    </w:p>
    <w:p w:rsidR="009A06FD" w:rsidRDefault="009A06FD" w:rsidP="009A06FD">
      <w:pPr>
        <w:rPr>
          <w:sz w:val="20"/>
          <w:szCs w:val="20"/>
        </w:rPr>
      </w:pPr>
      <w:r>
        <w:rPr>
          <w:sz w:val="20"/>
          <w:szCs w:val="20"/>
          <w:u w:val="single"/>
        </w:rPr>
        <w:t>Le paysan</w:t>
      </w:r>
      <w:r>
        <w:rPr>
          <w:sz w:val="20"/>
          <w:szCs w:val="20"/>
        </w:rPr>
        <w:t xml:space="preserve"> s’engage à respecter les méthodes l’agriculture biologique, à fournir à la date prévue dans ce contrat la viande d’agneau  de sa production. Etre présent </w:t>
      </w:r>
      <w:r w:rsidR="00435885">
        <w:rPr>
          <w:sz w:val="20"/>
          <w:szCs w:val="20"/>
        </w:rPr>
        <w:t xml:space="preserve"> </w:t>
      </w:r>
      <w:r>
        <w:rPr>
          <w:sz w:val="20"/>
          <w:szCs w:val="20"/>
        </w:rPr>
        <w:t>au moment des  livraisons sauf empêchement et informer les amapiens sur ses savoir-faire, pratiques, contraintes économiques et écologiques.</w:t>
      </w:r>
    </w:p>
    <w:p w:rsidR="009A06FD" w:rsidRDefault="009A06FD" w:rsidP="009A06FD">
      <w:pPr>
        <w:rPr>
          <w:sz w:val="20"/>
          <w:szCs w:val="20"/>
          <w:u w:val="single"/>
        </w:rPr>
      </w:pPr>
    </w:p>
    <w:p w:rsidR="009A06FD" w:rsidRDefault="009A06FD" w:rsidP="009A06FD">
      <w:pPr>
        <w:rPr>
          <w:sz w:val="20"/>
          <w:szCs w:val="20"/>
        </w:rPr>
      </w:pPr>
      <w:r>
        <w:rPr>
          <w:sz w:val="20"/>
          <w:szCs w:val="20"/>
          <w:u w:val="single"/>
        </w:rPr>
        <w:t>L’amapien</w:t>
      </w:r>
      <w:r>
        <w:rPr>
          <w:sz w:val="20"/>
          <w:szCs w:val="20"/>
        </w:rPr>
        <w:t xml:space="preserve"> doit être à jour de cotisation, </w:t>
      </w:r>
      <w:r w:rsidR="003F0F27">
        <w:rPr>
          <w:sz w:val="20"/>
          <w:szCs w:val="20"/>
        </w:rPr>
        <w:t xml:space="preserve">il paiera sa  commande le jour de la livraison et fera son  </w:t>
      </w:r>
      <w:r>
        <w:rPr>
          <w:b/>
          <w:color w:val="FF0000"/>
          <w:sz w:val="20"/>
          <w:szCs w:val="20"/>
        </w:rPr>
        <w:t>chèque à l’ordre de</w:t>
      </w:r>
      <w:r w:rsidR="001F583C">
        <w:rPr>
          <w:b/>
          <w:color w:val="FF0000"/>
          <w:sz w:val="20"/>
          <w:szCs w:val="20"/>
        </w:rPr>
        <w:t xml:space="preserve"> Chrislaine Alazard,</w:t>
      </w:r>
      <w:r>
        <w:rPr>
          <w:color w:val="FF0000"/>
          <w:sz w:val="20"/>
          <w:szCs w:val="20"/>
        </w:rPr>
        <w:t xml:space="preserve"> </w:t>
      </w:r>
      <w:r w:rsidR="003F0F27">
        <w:rPr>
          <w:color w:val="FF0000"/>
          <w:sz w:val="20"/>
          <w:szCs w:val="20"/>
        </w:rPr>
        <w:t xml:space="preserve">il </w:t>
      </w:r>
      <w:r>
        <w:rPr>
          <w:sz w:val="20"/>
          <w:szCs w:val="20"/>
        </w:rPr>
        <w:t>récupérer</w:t>
      </w:r>
      <w:r w:rsidR="003F0F27">
        <w:rPr>
          <w:sz w:val="20"/>
          <w:szCs w:val="20"/>
        </w:rPr>
        <w:t xml:space="preserve">a </w:t>
      </w:r>
      <w:r>
        <w:rPr>
          <w:sz w:val="20"/>
          <w:szCs w:val="20"/>
        </w:rPr>
        <w:t xml:space="preserve"> son co</w:t>
      </w:r>
      <w:r w:rsidR="003F0F27">
        <w:rPr>
          <w:sz w:val="20"/>
          <w:szCs w:val="20"/>
        </w:rPr>
        <w:t>lis  au cours de la livraison, il</w:t>
      </w:r>
      <w:r>
        <w:rPr>
          <w:sz w:val="20"/>
          <w:szCs w:val="20"/>
        </w:rPr>
        <w:t xml:space="preserve"> participer</w:t>
      </w:r>
      <w:r w:rsidR="003F0F27">
        <w:rPr>
          <w:sz w:val="20"/>
          <w:szCs w:val="20"/>
        </w:rPr>
        <w:t>a</w:t>
      </w:r>
      <w:r>
        <w:rPr>
          <w:sz w:val="20"/>
          <w:szCs w:val="20"/>
        </w:rPr>
        <w:t xml:space="preserve"> à la vie de son AMAP suivant sa disponibilité, </w:t>
      </w:r>
      <w:r w:rsidR="003F0F27">
        <w:rPr>
          <w:sz w:val="20"/>
          <w:szCs w:val="20"/>
        </w:rPr>
        <w:t xml:space="preserve">il </w:t>
      </w:r>
      <w:r>
        <w:rPr>
          <w:sz w:val="20"/>
          <w:szCs w:val="20"/>
        </w:rPr>
        <w:t>aider</w:t>
      </w:r>
      <w:r w:rsidR="003F0F27">
        <w:rPr>
          <w:sz w:val="20"/>
          <w:szCs w:val="20"/>
        </w:rPr>
        <w:t>a</w:t>
      </w:r>
      <w:r>
        <w:rPr>
          <w:sz w:val="20"/>
          <w:szCs w:val="20"/>
        </w:rPr>
        <w:t xml:space="preserve"> à la livraison au moins deux</w:t>
      </w:r>
      <w:r w:rsidR="003F0F27">
        <w:rPr>
          <w:sz w:val="20"/>
          <w:szCs w:val="20"/>
        </w:rPr>
        <w:t xml:space="preserve"> fois par saison. </w:t>
      </w:r>
    </w:p>
    <w:p w:rsidR="009A06FD" w:rsidRDefault="009A06FD" w:rsidP="009A06FD">
      <w:pPr>
        <w:rPr>
          <w:sz w:val="20"/>
          <w:szCs w:val="20"/>
        </w:rPr>
      </w:pPr>
      <w:r>
        <w:rPr>
          <w:sz w:val="20"/>
          <w:szCs w:val="20"/>
        </w:rPr>
        <w:t xml:space="preserve">Le contrat concerne une livraison le </w:t>
      </w:r>
      <w:r w:rsidR="003F0F27">
        <w:rPr>
          <w:b/>
          <w:color w:val="FF0000"/>
          <w:sz w:val="20"/>
          <w:szCs w:val="20"/>
        </w:rPr>
        <w:t>vendredi de 16h45 à 17</w:t>
      </w:r>
      <w:r>
        <w:rPr>
          <w:b/>
          <w:color w:val="FF0000"/>
          <w:sz w:val="20"/>
          <w:szCs w:val="20"/>
        </w:rPr>
        <w:t>h</w:t>
      </w:r>
      <w:r w:rsidR="003F0F27">
        <w:rPr>
          <w:b/>
          <w:color w:val="FF0000"/>
          <w:sz w:val="20"/>
          <w:szCs w:val="20"/>
        </w:rPr>
        <w:t>30</w:t>
      </w:r>
      <w:r>
        <w:rPr>
          <w:sz w:val="20"/>
          <w:szCs w:val="20"/>
        </w:rPr>
        <w:t xml:space="preserve">  au 175 boulevard de Marseille</w:t>
      </w:r>
    </w:p>
    <w:p w:rsidR="00435885" w:rsidRDefault="009A06FD" w:rsidP="009A06FD">
      <w:pPr>
        <w:rPr>
          <w:sz w:val="20"/>
          <w:szCs w:val="20"/>
        </w:rPr>
      </w:pPr>
      <w:r>
        <w:rPr>
          <w:sz w:val="20"/>
          <w:szCs w:val="20"/>
        </w:rPr>
        <w:t xml:space="preserve">                                                                                                            </w:t>
      </w:r>
      <w:r w:rsidR="00435885">
        <w:rPr>
          <w:sz w:val="20"/>
          <w:szCs w:val="20"/>
        </w:rPr>
        <w:t xml:space="preserve">            </w:t>
      </w:r>
    </w:p>
    <w:p w:rsidR="00AB2389" w:rsidRDefault="00435885" w:rsidP="009A06FD">
      <w:pPr>
        <w:rPr>
          <w:b/>
          <w:color w:val="FF0000"/>
          <w:sz w:val="24"/>
          <w:szCs w:val="24"/>
        </w:rPr>
      </w:pPr>
      <w:r>
        <w:rPr>
          <w:sz w:val="20"/>
          <w:szCs w:val="20"/>
        </w:rPr>
        <w:t xml:space="preserve">                                                                                                                             </w:t>
      </w:r>
      <w:r w:rsidR="00EA2A2C">
        <w:rPr>
          <w:b/>
          <w:color w:val="FF0000"/>
          <w:sz w:val="24"/>
          <w:szCs w:val="24"/>
        </w:rPr>
        <w:t>Li</w:t>
      </w:r>
      <w:r>
        <w:rPr>
          <w:b/>
          <w:color w:val="FF0000"/>
          <w:sz w:val="24"/>
          <w:szCs w:val="24"/>
        </w:rPr>
        <w:t>vraison le vendredi 5 mars</w:t>
      </w:r>
      <w:r w:rsidR="00090E12">
        <w:rPr>
          <w:b/>
          <w:color w:val="FF0000"/>
          <w:sz w:val="24"/>
          <w:szCs w:val="24"/>
        </w:rPr>
        <w:t xml:space="preserve"> 2</w:t>
      </w:r>
      <w:r>
        <w:rPr>
          <w:b/>
          <w:color w:val="FF0000"/>
          <w:sz w:val="24"/>
          <w:szCs w:val="24"/>
        </w:rPr>
        <w:t>021</w:t>
      </w:r>
    </w:p>
    <w:p w:rsidR="002D5FF0" w:rsidRPr="002D5FF0" w:rsidRDefault="002D5FF0" w:rsidP="009A06FD">
      <w:pPr>
        <w:rPr>
          <w:sz w:val="20"/>
          <w:szCs w:val="20"/>
        </w:rPr>
      </w:pPr>
    </w:p>
    <w:tbl>
      <w:tblPr>
        <w:tblStyle w:val="Grilledutableau"/>
        <w:tblpPr w:leftFromText="141" w:rightFromText="141" w:vertAnchor="text" w:horzAnchor="margin" w:tblpY="54"/>
        <w:tblW w:w="0" w:type="auto"/>
        <w:tblLook w:val="04A0"/>
      </w:tblPr>
      <w:tblGrid>
        <w:gridCol w:w="1809"/>
        <w:gridCol w:w="6237"/>
        <w:gridCol w:w="1166"/>
      </w:tblGrid>
      <w:tr w:rsidR="002D5FF0" w:rsidTr="00435885">
        <w:tc>
          <w:tcPr>
            <w:tcW w:w="1809"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1F497D" w:themeColor="text2"/>
                <w:sz w:val="20"/>
                <w:szCs w:val="20"/>
              </w:rPr>
            </w:pPr>
            <w:r>
              <w:rPr>
                <w:b/>
                <w:color w:val="1F497D" w:themeColor="text2"/>
                <w:sz w:val="20"/>
                <w:szCs w:val="20"/>
              </w:rPr>
              <w:t>Colis d’agneau</w:t>
            </w:r>
            <w:r w:rsidR="00435885">
              <w:rPr>
                <w:b/>
                <w:color w:val="1F497D" w:themeColor="text2"/>
                <w:sz w:val="20"/>
                <w:szCs w:val="20"/>
              </w:rPr>
              <w:t xml:space="preserve"> bio</w:t>
            </w:r>
          </w:p>
          <w:p w:rsidR="002D5FF0" w:rsidRDefault="00435885" w:rsidP="002D5FF0">
            <w:pPr>
              <w:rPr>
                <w:b/>
                <w:color w:val="1F497D" w:themeColor="text2"/>
                <w:sz w:val="20"/>
                <w:szCs w:val="20"/>
              </w:rPr>
            </w:pPr>
            <w:r>
              <w:rPr>
                <w:b/>
                <w:color w:val="1F497D" w:themeColor="text2"/>
                <w:sz w:val="16"/>
                <w:szCs w:val="16"/>
              </w:rPr>
              <w:t>6/8</w:t>
            </w:r>
            <w:r w:rsidR="002D5FF0">
              <w:rPr>
                <w:b/>
                <w:color w:val="1F497D" w:themeColor="text2"/>
                <w:sz w:val="16"/>
                <w:szCs w:val="16"/>
              </w:rPr>
              <w:t>kg</w:t>
            </w:r>
          </w:p>
        </w:tc>
        <w:tc>
          <w:tcPr>
            <w:tcW w:w="6237"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sz w:val="18"/>
                <w:szCs w:val="18"/>
              </w:rPr>
            </w:pPr>
            <w:r w:rsidRPr="001F583C">
              <w:rPr>
                <w:sz w:val="18"/>
                <w:szCs w:val="18"/>
              </w:rPr>
              <w:t>½ agneau</w:t>
            </w:r>
            <w:r w:rsidR="00435885">
              <w:rPr>
                <w:sz w:val="18"/>
                <w:szCs w:val="18"/>
              </w:rPr>
              <w:t xml:space="preserve"> découpé, en vrac</w:t>
            </w:r>
          </w:p>
          <w:p w:rsidR="002D5FF0" w:rsidRPr="001F583C" w:rsidRDefault="002D5FF0" w:rsidP="002D5FF0">
            <w:pPr>
              <w:rPr>
                <w:sz w:val="18"/>
                <w:szCs w:val="18"/>
              </w:rPr>
            </w:pPr>
            <w:r>
              <w:rPr>
                <w:sz w:val="18"/>
                <w:szCs w:val="18"/>
              </w:rPr>
              <w:t>1 gigot, 1 épaule, des côtelettes, du collier, de la poitrine</w:t>
            </w:r>
          </w:p>
        </w:tc>
        <w:tc>
          <w:tcPr>
            <w:tcW w:w="1166" w:type="dxa"/>
            <w:tcBorders>
              <w:top w:val="single" w:sz="4" w:space="0" w:color="auto"/>
              <w:left w:val="single" w:sz="4" w:space="0" w:color="auto"/>
              <w:bottom w:val="single" w:sz="4" w:space="0" w:color="auto"/>
              <w:right w:val="single" w:sz="4" w:space="0" w:color="auto"/>
            </w:tcBorders>
            <w:hideMark/>
          </w:tcPr>
          <w:p w:rsidR="002D5FF0" w:rsidRDefault="00435885" w:rsidP="002D5FF0">
            <w:pPr>
              <w:rPr>
                <w:b/>
                <w:color w:val="FF0000"/>
                <w:sz w:val="20"/>
                <w:szCs w:val="20"/>
              </w:rPr>
            </w:pPr>
            <w:r>
              <w:rPr>
                <w:b/>
                <w:color w:val="FF0000"/>
                <w:sz w:val="20"/>
                <w:szCs w:val="20"/>
              </w:rPr>
              <w:t xml:space="preserve">14€90 </w:t>
            </w:r>
            <w:r w:rsidR="002D5FF0">
              <w:rPr>
                <w:b/>
                <w:color w:val="FF0000"/>
                <w:sz w:val="20"/>
                <w:szCs w:val="20"/>
              </w:rPr>
              <w:t>le kg</w:t>
            </w:r>
          </w:p>
        </w:tc>
      </w:tr>
      <w:tr w:rsidR="002D5FF0" w:rsidTr="00435885">
        <w:tc>
          <w:tcPr>
            <w:tcW w:w="1809"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1F497D" w:themeColor="text2"/>
                <w:sz w:val="20"/>
                <w:szCs w:val="20"/>
              </w:rPr>
            </w:pPr>
            <w:r>
              <w:rPr>
                <w:b/>
                <w:color w:val="1F497D" w:themeColor="text2"/>
                <w:sz w:val="20"/>
                <w:szCs w:val="20"/>
              </w:rPr>
              <w:t>Colis d’agneau</w:t>
            </w:r>
            <w:r w:rsidR="00435885">
              <w:rPr>
                <w:b/>
                <w:color w:val="1F497D" w:themeColor="text2"/>
                <w:sz w:val="20"/>
                <w:szCs w:val="20"/>
              </w:rPr>
              <w:t xml:space="preserve"> bio</w:t>
            </w:r>
          </w:p>
          <w:p w:rsidR="002D5FF0" w:rsidRPr="001F583C" w:rsidRDefault="00435885" w:rsidP="002D5FF0">
            <w:pPr>
              <w:rPr>
                <w:b/>
                <w:color w:val="1F497D" w:themeColor="text2"/>
                <w:sz w:val="20"/>
                <w:szCs w:val="20"/>
              </w:rPr>
            </w:pPr>
            <w:r>
              <w:rPr>
                <w:b/>
                <w:color w:val="1F497D" w:themeColor="text2"/>
                <w:sz w:val="16"/>
                <w:szCs w:val="16"/>
              </w:rPr>
              <w:t>6/8</w:t>
            </w:r>
            <w:r w:rsidR="002D5FF0">
              <w:rPr>
                <w:b/>
                <w:color w:val="1F497D" w:themeColor="text2"/>
                <w:sz w:val="16"/>
                <w:szCs w:val="16"/>
              </w:rPr>
              <w:t>kg</w:t>
            </w:r>
          </w:p>
        </w:tc>
        <w:tc>
          <w:tcPr>
            <w:tcW w:w="6237"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sz w:val="18"/>
                <w:szCs w:val="18"/>
              </w:rPr>
            </w:pPr>
            <w:r>
              <w:rPr>
                <w:sz w:val="18"/>
                <w:szCs w:val="18"/>
              </w:rPr>
              <w:t>½ agneau découpé sous vide</w:t>
            </w:r>
          </w:p>
          <w:p w:rsidR="00435885" w:rsidRDefault="00435885" w:rsidP="002D5FF0">
            <w:pPr>
              <w:rPr>
                <w:sz w:val="18"/>
                <w:szCs w:val="18"/>
              </w:rPr>
            </w:pPr>
            <w:r>
              <w:rPr>
                <w:sz w:val="18"/>
                <w:szCs w:val="18"/>
              </w:rPr>
              <w:t>1 gigot, 1 épaule, des côtelettes, du collier, de la poitrine</w:t>
            </w:r>
          </w:p>
        </w:tc>
        <w:tc>
          <w:tcPr>
            <w:tcW w:w="1166"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FF0000"/>
                <w:sz w:val="20"/>
                <w:szCs w:val="20"/>
              </w:rPr>
            </w:pPr>
            <w:r>
              <w:rPr>
                <w:b/>
                <w:color w:val="FF0000"/>
                <w:sz w:val="20"/>
                <w:szCs w:val="20"/>
              </w:rPr>
              <w:t>16€</w:t>
            </w:r>
            <w:r w:rsidR="00435885">
              <w:rPr>
                <w:b/>
                <w:color w:val="FF0000"/>
                <w:sz w:val="20"/>
                <w:szCs w:val="20"/>
              </w:rPr>
              <w:t xml:space="preserve">90 </w:t>
            </w:r>
            <w:r>
              <w:rPr>
                <w:b/>
                <w:color w:val="FF0000"/>
                <w:sz w:val="20"/>
                <w:szCs w:val="20"/>
              </w:rPr>
              <w:t>le kg</w:t>
            </w:r>
          </w:p>
        </w:tc>
      </w:tr>
      <w:tr w:rsidR="002D5FF0" w:rsidTr="00435885">
        <w:tc>
          <w:tcPr>
            <w:tcW w:w="1809"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1F497D" w:themeColor="text2"/>
                <w:sz w:val="20"/>
                <w:szCs w:val="20"/>
              </w:rPr>
            </w:pPr>
            <w:r>
              <w:rPr>
                <w:b/>
                <w:color w:val="1F497D" w:themeColor="text2"/>
                <w:sz w:val="20"/>
                <w:szCs w:val="20"/>
              </w:rPr>
              <w:t xml:space="preserve">Abats d’agneau </w:t>
            </w:r>
            <w:r w:rsidR="00435885">
              <w:rPr>
                <w:b/>
                <w:color w:val="1F497D" w:themeColor="text2"/>
                <w:sz w:val="20"/>
                <w:szCs w:val="20"/>
              </w:rPr>
              <w:t>bio</w:t>
            </w:r>
          </w:p>
        </w:tc>
        <w:tc>
          <w:tcPr>
            <w:tcW w:w="6237"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sz w:val="18"/>
                <w:szCs w:val="18"/>
              </w:rPr>
            </w:pPr>
            <w:r>
              <w:rPr>
                <w:sz w:val="18"/>
                <w:szCs w:val="18"/>
              </w:rPr>
              <w:t xml:space="preserve">2 tranches de foie  </w:t>
            </w:r>
          </w:p>
          <w:p w:rsidR="002D5FF0" w:rsidRDefault="00435885" w:rsidP="002D5FF0">
            <w:pPr>
              <w:rPr>
                <w:sz w:val="18"/>
                <w:szCs w:val="18"/>
              </w:rPr>
            </w:pPr>
            <w:r>
              <w:rPr>
                <w:sz w:val="18"/>
                <w:szCs w:val="18"/>
              </w:rPr>
              <w:t>2 cœurs</w:t>
            </w:r>
            <w:r w:rsidR="002D5FF0">
              <w:rPr>
                <w:sz w:val="18"/>
                <w:szCs w:val="18"/>
              </w:rPr>
              <w:t xml:space="preserve"> </w:t>
            </w:r>
          </w:p>
        </w:tc>
        <w:tc>
          <w:tcPr>
            <w:tcW w:w="1166"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FF0000"/>
                <w:sz w:val="20"/>
                <w:szCs w:val="20"/>
              </w:rPr>
            </w:pPr>
            <w:r>
              <w:rPr>
                <w:b/>
                <w:color w:val="FF0000"/>
                <w:sz w:val="20"/>
                <w:szCs w:val="20"/>
              </w:rPr>
              <w:t xml:space="preserve">  5€</w:t>
            </w:r>
          </w:p>
          <w:p w:rsidR="002D5FF0" w:rsidRDefault="002D5FF0" w:rsidP="002D5FF0">
            <w:pPr>
              <w:rPr>
                <w:b/>
                <w:color w:val="FF0000"/>
                <w:sz w:val="20"/>
                <w:szCs w:val="20"/>
              </w:rPr>
            </w:pPr>
            <w:r>
              <w:rPr>
                <w:b/>
                <w:color w:val="FF0000"/>
                <w:sz w:val="20"/>
                <w:szCs w:val="20"/>
              </w:rPr>
              <w:t xml:space="preserve">  5€</w:t>
            </w:r>
          </w:p>
        </w:tc>
      </w:tr>
      <w:tr w:rsidR="002D5FF0" w:rsidTr="00435885">
        <w:tc>
          <w:tcPr>
            <w:tcW w:w="1809"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1F497D" w:themeColor="text2"/>
                <w:sz w:val="20"/>
                <w:szCs w:val="20"/>
              </w:rPr>
            </w:pPr>
            <w:r>
              <w:rPr>
                <w:b/>
                <w:color w:val="1F497D" w:themeColor="text2"/>
                <w:sz w:val="20"/>
                <w:szCs w:val="20"/>
              </w:rPr>
              <w:t xml:space="preserve">Viande cuisinée </w:t>
            </w:r>
          </w:p>
        </w:tc>
        <w:tc>
          <w:tcPr>
            <w:tcW w:w="6237"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sz w:val="18"/>
                <w:szCs w:val="18"/>
              </w:rPr>
            </w:pPr>
            <w:r>
              <w:rPr>
                <w:sz w:val="18"/>
                <w:szCs w:val="18"/>
              </w:rPr>
              <w:t xml:space="preserve">Terrine nature, cèpes ou olives  170g </w:t>
            </w:r>
          </w:p>
        </w:tc>
        <w:tc>
          <w:tcPr>
            <w:tcW w:w="1166" w:type="dxa"/>
            <w:tcBorders>
              <w:top w:val="single" w:sz="4" w:space="0" w:color="auto"/>
              <w:left w:val="single" w:sz="4" w:space="0" w:color="auto"/>
              <w:bottom w:val="single" w:sz="4" w:space="0" w:color="auto"/>
              <w:right w:val="single" w:sz="4" w:space="0" w:color="auto"/>
            </w:tcBorders>
            <w:hideMark/>
          </w:tcPr>
          <w:p w:rsidR="002D5FF0" w:rsidRDefault="002D5FF0" w:rsidP="002D5FF0">
            <w:pPr>
              <w:rPr>
                <w:b/>
                <w:color w:val="FF0000"/>
                <w:sz w:val="20"/>
                <w:szCs w:val="20"/>
              </w:rPr>
            </w:pPr>
            <w:r>
              <w:rPr>
                <w:b/>
                <w:color w:val="FF0000"/>
                <w:sz w:val="20"/>
                <w:szCs w:val="20"/>
              </w:rPr>
              <w:t>5€</w:t>
            </w:r>
          </w:p>
        </w:tc>
      </w:tr>
    </w:tbl>
    <w:p w:rsidR="009A06FD" w:rsidRDefault="002D5FF0" w:rsidP="009A06FD">
      <w:pPr>
        <w:rPr>
          <w:sz w:val="20"/>
          <w:szCs w:val="20"/>
        </w:rPr>
      </w:pPr>
      <w:r>
        <w:t xml:space="preserve">  </w:t>
      </w:r>
      <w:r w:rsidR="009A06FD">
        <w:t xml:space="preserve">                   </w:t>
      </w:r>
      <w:r>
        <w:rPr>
          <w:b/>
          <w:sz w:val="24"/>
          <w:szCs w:val="24"/>
        </w:rPr>
        <w:t xml:space="preserve">          </w:t>
      </w:r>
      <w:r w:rsidR="009A06FD">
        <w:rPr>
          <w:b/>
          <w:sz w:val="24"/>
          <w:szCs w:val="24"/>
        </w:rPr>
        <w:t xml:space="preserve">             </w:t>
      </w:r>
      <w:r w:rsidR="009A06FD">
        <w:rPr>
          <w:b/>
          <w:color w:val="FF0000"/>
          <w:sz w:val="24"/>
          <w:szCs w:val="24"/>
        </w:rPr>
        <w:t xml:space="preserve">                                           </w:t>
      </w:r>
    </w:p>
    <w:p w:rsidR="00FC347E" w:rsidRDefault="00FC347E" w:rsidP="00FC347E">
      <w:pPr>
        <w:tabs>
          <w:tab w:val="left" w:pos="5760"/>
        </w:tabs>
        <w:rPr>
          <w:b/>
          <w:sz w:val="20"/>
          <w:szCs w:val="20"/>
        </w:rPr>
      </w:pPr>
      <w:r>
        <w:rPr>
          <w:b/>
          <w:sz w:val="20"/>
          <w:szCs w:val="20"/>
        </w:rPr>
        <w:tab/>
      </w:r>
    </w:p>
    <w:p w:rsidR="009A06FD" w:rsidRDefault="009A06FD" w:rsidP="009A06FD">
      <w:pPr>
        <w:rPr>
          <w:b/>
          <w:sz w:val="20"/>
          <w:szCs w:val="20"/>
        </w:rPr>
      </w:pPr>
      <w:r>
        <w:rPr>
          <w:b/>
          <w:sz w:val="20"/>
          <w:szCs w:val="20"/>
        </w:rPr>
        <w:t>Paysan en AMAP et amapien recherchent un lien de proximité basé sur la confiance. L’AMAP de Bandol s’efforce d’assurer le bon fonctionnement de ce lien.</w:t>
      </w:r>
    </w:p>
    <w:p w:rsidR="009A06FD" w:rsidRDefault="009A06FD" w:rsidP="009A06FD">
      <w:pPr>
        <w:tabs>
          <w:tab w:val="left" w:pos="9214"/>
        </w:tabs>
        <w:rPr>
          <w:color w:val="00B050"/>
          <w:sz w:val="18"/>
          <w:szCs w:val="18"/>
        </w:rPr>
      </w:pPr>
      <w:r>
        <w:rPr>
          <w:color w:val="00B050"/>
          <w:sz w:val="18"/>
          <w:szCs w:val="18"/>
        </w:rPr>
        <w:t xml:space="preserve">L’amapien doit adhérer au but défini par les statuts de l’AMAP, aux principes et engagement du réseau régional, les AMAP de Provence. Verser </w:t>
      </w:r>
      <w:r>
        <w:rPr>
          <w:b/>
          <w:color w:val="00B050"/>
          <w:sz w:val="18"/>
          <w:szCs w:val="18"/>
        </w:rPr>
        <w:t>17€</w:t>
      </w:r>
      <w:r w:rsidR="00203945">
        <w:rPr>
          <w:color w:val="00B050"/>
          <w:sz w:val="18"/>
          <w:szCs w:val="18"/>
        </w:rPr>
        <w:t xml:space="preserve"> pour l’année </w:t>
      </w:r>
      <w:r>
        <w:rPr>
          <w:color w:val="00B050"/>
          <w:sz w:val="18"/>
          <w:szCs w:val="18"/>
        </w:rPr>
        <w:t xml:space="preserve"> à </w:t>
      </w:r>
      <w:r w:rsidR="00203945">
        <w:rPr>
          <w:b/>
          <w:color w:val="00B050"/>
          <w:sz w:val="18"/>
          <w:szCs w:val="18"/>
        </w:rPr>
        <w:t xml:space="preserve">l’AMAP </w:t>
      </w:r>
      <w:r>
        <w:rPr>
          <w:b/>
          <w:color w:val="00B050"/>
          <w:sz w:val="18"/>
          <w:szCs w:val="18"/>
        </w:rPr>
        <w:t xml:space="preserve"> de Bandol </w:t>
      </w:r>
      <w:r>
        <w:rPr>
          <w:color w:val="00B050"/>
          <w:sz w:val="18"/>
          <w:szCs w:val="18"/>
        </w:rPr>
        <w:t>(dont 10€ représentent son adhésion aux AMAP de Provence et 1€ au MIRAMAP, réseau interrégional). L’adhésion permet de recevoir les informations concernant la vie de l’AMAP et des AMAP de Provence, d’y participer, d’être assuré, de voter lors des assemblées générales (la charte est à té</w:t>
      </w:r>
      <w:r w:rsidR="006F0F11">
        <w:rPr>
          <w:color w:val="00B050"/>
          <w:sz w:val="18"/>
          <w:szCs w:val="18"/>
        </w:rPr>
        <w:t>lécharger sur le site : lesamapde</w:t>
      </w:r>
      <w:r>
        <w:rPr>
          <w:color w:val="00B050"/>
          <w:sz w:val="18"/>
          <w:szCs w:val="18"/>
        </w:rPr>
        <w:t>provence.org)</w:t>
      </w:r>
    </w:p>
    <w:p w:rsidR="00F43CED" w:rsidRPr="007D48B5" w:rsidRDefault="009A06FD">
      <w:pPr>
        <w:rPr>
          <w:sz w:val="18"/>
          <w:szCs w:val="18"/>
        </w:rPr>
      </w:pPr>
      <w:r>
        <w:rPr>
          <w:sz w:val="18"/>
          <w:szCs w:val="18"/>
        </w:rPr>
        <w:t>AMAP de Bandol                                                                                                                                               Le paysan en AMAP</w:t>
      </w:r>
    </w:p>
    <w:sectPr w:rsidR="00F43CED" w:rsidRPr="007D48B5" w:rsidSect="00F43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FD"/>
    <w:rsid w:val="0008142E"/>
    <w:rsid w:val="00090E12"/>
    <w:rsid w:val="00166B49"/>
    <w:rsid w:val="001F142F"/>
    <w:rsid w:val="001F583C"/>
    <w:rsid w:val="00203945"/>
    <w:rsid w:val="002D5FF0"/>
    <w:rsid w:val="002E1B6A"/>
    <w:rsid w:val="002F6B9B"/>
    <w:rsid w:val="003F0F27"/>
    <w:rsid w:val="00406B19"/>
    <w:rsid w:val="00435885"/>
    <w:rsid w:val="00517A36"/>
    <w:rsid w:val="00525884"/>
    <w:rsid w:val="006345AB"/>
    <w:rsid w:val="006F0F11"/>
    <w:rsid w:val="007D48B5"/>
    <w:rsid w:val="00872304"/>
    <w:rsid w:val="008D0B9F"/>
    <w:rsid w:val="00993CCA"/>
    <w:rsid w:val="009A06FD"/>
    <w:rsid w:val="00A018B5"/>
    <w:rsid w:val="00A750EA"/>
    <w:rsid w:val="00AB2389"/>
    <w:rsid w:val="00D152DD"/>
    <w:rsid w:val="00E55E7B"/>
    <w:rsid w:val="00EA2A2C"/>
    <w:rsid w:val="00EC6D78"/>
    <w:rsid w:val="00F10569"/>
    <w:rsid w:val="00F43CED"/>
    <w:rsid w:val="00F87746"/>
    <w:rsid w:val="00FC34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06FD"/>
    <w:rPr>
      <w:color w:val="0000FF" w:themeColor="hyperlink"/>
      <w:u w:val="single"/>
    </w:rPr>
  </w:style>
  <w:style w:type="table" w:styleId="Grilledutableau">
    <w:name w:val="Table Grid"/>
    <w:basedOn w:val="TableauNormal"/>
    <w:uiPriority w:val="59"/>
    <w:rsid w:val="009A0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4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vente-dagneaubi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ESSENTIEL WOMAN</dc:creator>
  <cp:lastModifiedBy>ESSENTIEL WOMAN</cp:lastModifiedBy>
  <cp:revision>14</cp:revision>
  <cp:lastPrinted>2020-10-23T12:48:00Z</cp:lastPrinted>
  <dcterms:created xsi:type="dcterms:W3CDTF">2019-03-14T12:39:00Z</dcterms:created>
  <dcterms:modified xsi:type="dcterms:W3CDTF">2021-02-11T17:44:00Z</dcterms:modified>
</cp:coreProperties>
</file>